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7B7" w:rsidRDefault="007957B7">
      <w:pPr>
        <w:rPr>
          <w:sz w:val="28"/>
          <w:szCs w:val="28"/>
        </w:rPr>
      </w:pPr>
    </w:p>
    <w:p w:rsidR="00C86C42" w:rsidRDefault="007957B7">
      <w:pPr>
        <w:rPr>
          <w:sz w:val="28"/>
          <w:szCs w:val="28"/>
        </w:rPr>
      </w:pPr>
      <w:r>
        <w:rPr>
          <w:sz w:val="28"/>
          <w:szCs w:val="28"/>
        </w:rPr>
        <w:t>Obwód Szkoły Podstawowej nr 4 w Łodzi, al. J. Piłsudskiego 101</w:t>
      </w:r>
    </w:p>
    <w:p w:rsidR="007957B7" w:rsidRDefault="007957B7">
      <w:pPr>
        <w:rPr>
          <w:sz w:val="28"/>
          <w:szCs w:val="28"/>
        </w:rPr>
      </w:pPr>
    </w:p>
    <w:p w:rsidR="007957B7" w:rsidRDefault="007957B7" w:rsidP="007957B7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Borsucza - cała</w:t>
      </w:r>
    </w:p>
    <w:p w:rsidR="007957B7" w:rsidRDefault="007957B7" w:rsidP="007957B7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Do Folwarku – cała</w:t>
      </w:r>
    </w:p>
    <w:p w:rsidR="007957B7" w:rsidRDefault="007957B7" w:rsidP="007957B7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Głęboka – cała</w:t>
      </w:r>
    </w:p>
    <w:p w:rsidR="007957B7" w:rsidRDefault="007957B7" w:rsidP="007957B7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Kopcińskiego Stefana – 33-9</w:t>
      </w:r>
      <w:r w:rsidR="007C4D3E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 ;  36-62</w:t>
      </w:r>
    </w:p>
    <w:p w:rsidR="007957B7" w:rsidRDefault="007957B7" w:rsidP="007957B7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Niska – cała</w:t>
      </w:r>
    </w:p>
    <w:p w:rsidR="007957B7" w:rsidRDefault="007957B7" w:rsidP="007957B7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Nowa- cała</w:t>
      </w:r>
    </w:p>
    <w:p w:rsidR="007957B7" w:rsidRDefault="007957B7" w:rsidP="007957B7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Paryska- cała</w:t>
      </w:r>
    </w:p>
    <w:p w:rsidR="007957B7" w:rsidRDefault="007957B7" w:rsidP="007957B7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Piłsudskiego Józefa Marszałka   65-143  ;  68-90</w:t>
      </w:r>
    </w:p>
    <w:p w:rsidR="007957B7" w:rsidRDefault="007957B7" w:rsidP="007957B7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Popowskiego – cała</w:t>
      </w:r>
    </w:p>
    <w:p w:rsidR="007957B7" w:rsidRDefault="007957B7" w:rsidP="007957B7">
      <w:pPr>
        <w:pStyle w:val="Akapitzlist"/>
        <w:numPr>
          <w:ilvl w:val="0"/>
          <w:numId w:val="1"/>
        </w:numPr>
        <w:spacing w:line="360" w:lineRule="auto"/>
        <w:ind w:left="284" w:hanging="66"/>
        <w:rPr>
          <w:sz w:val="28"/>
          <w:szCs w:val="28"/>
        </w:rPr>
      </w:pPr>
      <w:r>
        <w:rPr>
          <w:sz w:val="28"/>
          <w:szCs w:val="28"/>
        </w:rPr>
        <w:t>Ruska – cała</w:t>
      </w:r>
    </w:p>
    <w:p w:rsidR="007957B7" w:rsidRDefault="007957B7" w:rsidP="007957B7">
      <w:pPr>
        <w:pStyle w:val="Akapitzlist"/>
        <w:numPr>
          <w:ilvl w:val="0"/>
          <w:numId w:val="1"/>
        </w:numPr>
        <w:spacing w:line="360" w:lineRule="auto"/>
        <w:ind w:left="284" w:hanging="66"/>
        <w:rPr>
          <w:sz w:val="28"/>
          <w:szCs w:val="28"/>
        </w:rPr>
      </w:pPr>
      <w:r>
        <w:rPr>
          <w:sz w:val="28"/>
          <w:szCs w:val="28"/>
        </w:rPr>
        <w:t>Sarnia – cała</w:t>
      </w:r>
    </w:p>
    <w:p w:rsidR="007957B7" w:rsidRDefault="007957B7" w:rsidP="007957B7">
      <w:pPr>
        <w:pStyle w:val="Akapitzlist"/>
        <w:numPr>
          <w:ilvl w:val="0"/>
          <w:numId w:val="1"/>
        </w:numPr>
        <w:spacing w:line="360" w:lineRule="auto"/>
        <w:ind w:left="284" w:hanging="66"/>
        <w:rPr>
          <w:sz w:val="28"/>
          <w:szCs w:val="28"/>
        </w:rPr>
      </w:pPr>
      <w:r>
        <w:rPr>
          <w:sz w:val="28"/>
          <w:szCs w:val="28"/>
        </w:rPr>
        <w:t>Sucha- cała</w:t>
      </w:r>
    </w:p>
    <w:p w:rsidR="007957B7" w:rsidRDefault="007957B7" w:rsidP="007957B7">
      <w:pPr>
        <w:pStyle w:val="Akapitzlist"/>
        <w:numPr>
          <w:ilvl w:val="0"/>
          <w:numId w:val="1"/>
        </w:numPr>
        <w:spacing w:line="360" w:lineRule="auto"/>
        <w:ind w:left="284" w:hanging="66"/>
        <w:rPr>
          <w:sz w:val="28"/>
          <w:szCs w:val="28"/>
        </w:rPr>
      </w:pPr>
      <w:r>
        <w:rPr>
          <w:sz w:val="28"/>
          <w:szCs w:val="28"/>
        </w:rPr>
        <w:t>Tuwima    -  od 95 do końca  ;   od 104 do końca</w:t>
      </w:r>
    </w:p>
    <w:p w:rsidR="007957B7" w:rsidRDefault="007957B7" w:rsidP="007957B7">
      <w:pPr>
        <w:pStyle w:val="Akapitzlist"/>
        <w:numPr>
          <w:ilvl w:val="0"/>
          <w:numId w:val="1"/>
        </w:numPr>
        <w:spacing w:line="360" w:lineRule="auto"/>
        <w:ind w:left="284" w:hanging="66"/>
        <w:rPr>
          <w:sz w:val="28"/>
          <w:szCs w:val="28"/>
        </w:rPr>
      </w:pPr>
      <w:r>
        <w:rPr>
          <w:sz w:val="28"/>
          <w:szCs w:val="28"/>
        </w:rPr>
        <w:t>Winna – cała</w:t>
      </w:r>
    </w:p>
    <w:p w:rsidR="007957B7" w:rsidRDefault="007957B7" w:rsidP="007957B7">
      <w:pPr>
        <w:pStyle w:val="Akapitzlist"/>
        <w:numPr>
          <w:ilvl w:val="0"/>
          <w:numId w:val="1"/>
        </w:numPr>
        <w:spacing w:line="360" w:lineRule="auto"/>
        <w:ind w:left="284" w:hanging="66"/>
        <w:rPr>
          <w:sz w:val="28"/>
          <w:szCs w:val="28"/>
        </w:rPr>
      </w:pPr>
      <w:r>
        <w:rPr>
          <w:sz w:val="28"/>
          <w:szCs w:val="28"/>
        </w:rPr>
        <w:t>Wydawnicza – cała</w:t>
      </w:r>
    </w:p>
    <w:p w:rsidR="007957B7" w:rsidRDefault="007957B7" w:rsidP="007957B7">
      <w:pPr>
        <w:pStyle w:val="Akapitzlist"/>
        <w:numPr>
          <w:ilvl w:val="0"/>
          <w:numId w:val="1"/>
        </w:numPr>
        <w:spacing w:line="360" w:lineRule="auto"/>
        <w:ind w:left="284" w:hanging="66"/>
        <w:rPr>
          <w:sz w:val="28"/>
          <w:szCs w:val="28"/>
        </w:rPr>
      </w:pPr>
      <w:r>
        <w:rPr>
          <w:sz w:val="28"/>
          <w:szCs w:val="28"/>
        </w:rPr>
        <w:t>Zbiorcza – cała</w:t>
      </w:r>
    </w:p>
    <w:p w:rsidR="007957B7" w:rsidRPr="007957B7" w:rsidRDefault="007957B7" w:rsidP="007957B7">
      <w:pPr>
        <w:pStyle w:val="Akapitzlist"/>
        <w:numPr>
          <w:ilvl w:val="0"/>
          <w:numId w:val="1"/>
        </w:numPr>
        <w:spacing w:line="360" w:lineRule="auto"/>
        <w:ind w:left="284" w:hanging="66"/>
        <w:rPr>
          <w:sz w:val="28"/>
          <w:szCs w:val="28"/>
        </w:rPr>
      </w:pPr>
      <w:r>
        <w:rPr>
          <w:sz w:val="28"/>
          <w:szCs w:val="28"/>
        </w:rPr>
        <w:t xml:space="preserve">Żelazna – cała </w:t>
      </w:r>
    </w:p>
    <w:sectPr w:rsidR="007957B7" w:rsidRPr="00795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458B9"/>
    <w:multiLevelType w:val="hybridMultilevel"/>
    <w:tmpl w:val="5274B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B7"/>
    <w:rsid w:val="007957B7"/>
    <w:rsid w:val="007C4D3E"/>
    <w:rsid w:val="00C86C42"/>
    <w:rsid w:val="00D6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3F5E0"/>
  <w15:chartTrackingRefBased/>
  <w15:docId w15:val="{CC78525F-5CB7-4420-9E65-F219E3A8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57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5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BC552-EB8B-46E4-8EE5-FF79DB340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cp:lastPrinted>2019-03-07T13:31:00Z</cp:lastPrinted>
  <dcterms:created xsi:type="dcterms:W3CDTF">2019-03-07T10:23:00Z</dcterms:created>
  <dcterms:modified xsi:type="dcterms:W3CDTF">2019-03-07T13:31:00Z</dcterms:modified>
</cp:coreProperties>
</file>