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D20DE" w14:textId="727F7CC4" w:rsidR="00A125EE" w:rsidRPr="0080186D" w:rsidRDefault="00154CFA" w:rsidP="006A1949">
      <w:pPr>
        <w:pStyle w:val="rozdzial"/>
        <w:spacing w:after="120"/>
        <w:ind w:left="0" w:firstLine="0"/>
      </w:pPr>
      <w:r>
        <w:t xml:space="preserve">Wymagania edukacyjne </w:t>
      </w:r>
      <w:bookmarkStart w:id="0" w:name="_GoBack"/>
      <w:bookmarkEnd w:id="0"/>
      <w:r>
        <w:t>(kl. VIII)</w:t>
      </w:r>
    </w:p>
    <w:p w14:paraId="27F4749F" w14:textId="4DD83E68" w:rsidR="006A1949" w:rsidRPr="0080186D" w:rsidRDefault="006A1949" w:rsidP="006A1949">
      <w:pPr>
        <w:pStyle w:val="rdtytuzkwadratemzielonym"/>
        <w:numPr>
          <w:ilvl w:val="0"/>
          <w:numId w:val="42"/>
        </w:numPr>
        <w:spacing w:after="85"/>
        <w:ind w:left="0" w:firstLine="0"/>
      </w:pPr>
      <w:r w:rsidRPr="0080186D">
        <w:t>Szczegółowe wymagania na poszczególne stopnie</w:t>
      </w:r>
    </w:p>
    <w:p w14:paraId="682ACC47" w14:textId="77777777" w:rsidR="006A1949" w:rsidRPr="0080186D" w:rsidRDefault="006A1949" w:rsidP="006A1949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80186D">
        <w:rPr>
          <w:rFonts w:ascii="Times New Roman" w:hAnsi="Times New Roman" w:cs="Times New Roman"/>
          <w:sz w:val="20"/>
          <w:szCs w:val="20"/>
        </w:rPr>
        <w:t>Symbolem</w:t>
      </w:r>
      <w:r w:rsidRPr="0080186D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80186D"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4CEBBBCC" w14:textId="77777777" w:rsidR="008973ED" w:rsidRPr="0080186D" w:rsidRDefault="008973ED" w:rsidP="008973ED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5"/>
        <w:gridCol w:w="3717"/>
        <w:gridCol w:w="3066"/>
      </w:tblGrid>
      <w:tr w:rsidR="00921BA1" w:rsidRPr="0080186D" w14:paraId="1C8F5565" w14:textId="77777777" w:rsidTr="0080186D">
        <w:trPr>
          <w:tblHeader/>
          <w:jc w:val="center"/>
        </w:trPr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0A90728E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62876536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7F42A839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  <w:tc>
          <w:tcPr>
            <w:tcW w:w="0" w:type="auto"/>
            <w:tcBorders>
              <w:bottom w:val="single" w:sz="8" w:space="0" w:color="E8B418"/>
            </w:tcBorders>
            <w:shd w:val="clear" w:color="auto" w:fill="F8E7C0"/>
          </w:tcPr>
          <w:p w14:paraId="3B3C8A38" w14:textId="77777777" w:rsidR="008973ED" w:rsidRPr="0080186D" w:rsidRDefault="008973ED" w:rsidP="0080186D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Stopień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bardzo</w:t>
            </w:r>
            <w:proofErr w:type="spellEnd"/>
            <w:r w:rsidRPr="0080186D">
              <w:rPr>
                <w:b/>
                <w:color w:val="9B2424"/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b/>
                <w:color w:val="9B2424"/>
                <w:sz w:val="17"/>
                <w:szCs w:val="17"/>
              </w:rPr>
              <w:t>dobry</w:t>
            </w:r>
            <w:proofErr w:type="spellEnd"/>
          </w:p>
        </w:tc>
      </w:tr>
      <w:tr w:rsidR="008973ED" w:rsidRPr="0080186D" w14:paraId="42DF3485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bottom w:val="single" w:sz="6" w:space="0" w:color="C4C4C4"/>
            </w:tcBorders>
            <w:shd w:val="clear" w:color="auto" w:fill="FDFAF1"/>
          </w:tcPr>
          <w:p w14:paraId="41CBCF5F" w14:textId="77777777" w:rsidR="008973ED" w:rsidRPr="0080186D" w:rsidRDefault="008973ED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I. ELEKTROSTATYKA</w:t>
            </w:r>
          </w:p>
        </w:tc>
      </w:tr>
      <w:tr w:rsidR="00921BA1" w:rsidRPr="0080186D" w14:paraId="471B4A83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EEB753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BFB98EE" w14:textId="77777777" w:rsidR="008973ED" w:rsidRPr="0080186D" w:rsidRDefault="008973ED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czym zajmuje się ele</w:t>
            </w:r>
            <w:r w:rsidR="0080186D" w:rsidRP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ktrostatyka; wskazuje przykłady elektryzowania ciał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E26E1FE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ujemne)</w:t>
            </w:r>
          </w:p>
          <w:p w14:paraId="24B886BF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czego składa się atom; przedstawia model budowy atomu na schematycznym rysunku</w:t>
            </w:r>
          </w:p>
          <w:p w14:paraId="56160D13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przewodni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jako substancji,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łatwo mogą się przemieszczać ładunki elektryczne,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izolatora jako substan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cji,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  <w:p w14:paraId="27007AE1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  <w:p w14:paraId="5876CF92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  <w:p w14:paraId="6105F8F7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rysunków informacje kluczowe dla opisywane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zjawiska lub problemu</w:t>
            </w:r>
          </w:p>
          <w:p w14:paraId="3D2D0F45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4AFA75B" w14:textId="77777777" w:rsidR="00A125EE" w:rsidRPr="0080186D" w:rsidRDefault="00A125EE" w:rsidP="006A1949">
            <w:pPr>
              <w:pStyle w:val="TableParagraph"/>
              <w:numPr>
                <w:ilvl w:val="0"/>
                <w:numId w:val="37"/>
              </w:numPr>
              <w:tabs>
                <w:tab w:val="left" w:pos="226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B40701" w14:textId="77777777" w:rsidR="008973ED" w:rsidRPr="0080186D" w:rsidRDefault="008973ED" w:rsidP="00173924">
            <w:pPr>
              <w:pStyle w:val="TableParagraph"/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27D8D00" w14:textId="77777777" w:rsidR="008973ED" w:rsidRPr="0080186D" w:rsidRDefault="008973ED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zjawiska elektryzowania przez potarcie lub dotyk oraz wzajemne oddziaływanie ciał naelektryzowanych</w:t>
            </w:r>
          </w:p>
          <w:p w14:paraId="35971876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sposoby elektryzowania ciał przez potarcie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dotyk; informuje, że te zjawiska polegają na przemieszczaniu się elektronów; ilustruje to na przykładach</w:t>
            </w:r>
          </w:p>
          <w:p w14:paraId="00922A15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oddziaływanie ładunków jednoimiennych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różnoimien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nych; podaje przykłady oddziaływań elektrostatycznych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(poznane na lekcji)</w:t>
            </w:r>
          </w:p>
          <w:p w14:paraId="0265187C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ładunku elementarnego; podaje symbol ładunku elementarnego oraz wartość: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 xml:space="preserve"> e ≈ 1,6 · 10</w:t>
            </w:r>
            <w:r w:rsidRPr="0080186D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80186D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  <w:p w14:paraId="7B691101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80186D">
              <w:rPr>
                <w:spacing w:val="-6"/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80186D">
              <w:rPr>
                <w:rFonts w:ascii="Cambria Math" w:hAnsi="Cambria Math"/>
                <w:spacing w:val="-6"/>
                <w:sz w:val="17"/>
                <w:szCs w:val="17"/>
                <w:lang w:val="pl-PL"/>
              </w:rPr>
              <w:t>1 C</w:t>
            </w:r>
            <w:r w:rsidRPr="0080186D">
              <w:rPr>
                <w:spacing w:val="-6"/>
                <w:sz w:val="17"/>
                <w:szCs w:val="17"/>
                <w:lang w:val="pl-PL"/>
              </w:rPr>
              <w:t>)</w:t>
            </w:r>
          </w:p>
          <w:p w14:paraId="08BE556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na przykładach, kiedy ciało jest naładowane dodatnio,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jest nałado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wane ujemnie</w:t>
            </w:r>
          </w:p>
          <w:p w14:paraId="08DF094B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jonu; wyjaśnia, kiedy powstaje jon dodatni,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– jon ujemny</w:t>
            </w:r>
          </w:p>
          <w:p w14:paraId="6F74308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  <w:p w14:paraId="577774C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informuje, że dobre przewodniki elektry</w:t>
            </w:r>
            <w:r w:rsidR="0080186D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czności są również dobrymi przewodnikami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ciepła; wymienia przykłady zastosowań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CC8C5C0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stosuje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zasadę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zachowania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ładunku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elektrycznego</w:t>
            </w:r>
            <w:proofErr w:type="spellEnd"/>
          </w:p>
          <w:p w14:paraId="5D571217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oraz zasadę działania elektroskopu; posługuje się elektroskopem</w:t>
            </w:r>
          </w:p>
          <w:p w14:paraId="705DF729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przemieszczanie się ładunków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  <w:p w14:paraId="5FDFD4EE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skutków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wykorzystania indukcji elektrostatycznej</w:t>
            </w:r>
          </w:p>
          <w:p w14:paraId="28F8A42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5BF1389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elektryzowanie ciał przez pocieranie oraz oddziaływanie ciał naelektryzowanych,</w:t>
            </w:r>
          </w:p>
          <w:p w14:paraId="6E5D49A8" w14:textId="77777777" w:rsidR="00A125EE" w:rsidRPr="0080186D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wykazujące, że przewo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dnik można naelektryzować,</w:t>
            </w:r>
          </w:p>
          <w:p w14:paraId="0BDF9889" w14:textId="77777777" w:rsidR="00D80932" w:rsidRDefault="00A125EE" w:rsidP="00173924">
            <w:pPr>
              <w:pStyle w:val="TableParagraph"/>
              <w:numPr>
                <w:ilvl w:val="2"/>
                <w:numId w:val="43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elektryzowanie ciał przez zbliżenie ciała naelektryzowanego,</w:t>
            </w:r>
          </w:p>
          <w:p w14:paraId="1BEB85D4" w14:textId="77777777" w:rsidR="00A125EE" w:rsidRPr="00D80932" w:rsidRDefault="00A125EE" w:rsidP="00173924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korzystając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z </w:t>
            </w:r>
            <w:r w:rsidRPr="00D80932">
              <w:rPr>
                <w:sz w:val="17"/>
                <w:szCs w:val="17"/>
                <w:lang w:val="pl-PL"/>
              </w:rPr>
              <w:t>ich opisów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przestrzegając zasad bezpieczeństwa; opisuje przebieg przeprowadzonego doświadczenia (wyróż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D80932">
              <w:rPr>
                <w:sz w:val="17"/>
                <w:szCs w:val="17"/>
                <w:lang w:val="pl-PL"/>
              </w:rPr>
              <w:t>nia kluczowe kroki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sposób postępowania, wyjaśnia rolę użytych przyrządów, przedstawia wyniki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formułuje wnioski na podstawie tych wyników)</w:t>
            </w:r>
          </w:p>
          <w:p w14:paraId="3579E97D" w14:textId="77777777" w:rsidR="00A125EE" w:rsidRPr="0080186D" w:rsidRDefault="00A125EE" w:rsidP="00173924">
            <w:pPr>
              <w:pStyle w:val="TableParagraph"/>
              <w:numPr>
                <w:ilvl w:val="0"/>
                <w:numId w:val="3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proste zadania dotyczące treści rozdziału</w:t>
            </w:r>
            <w:r w:rsidR="00D80932">
              <w:rPr>
                <w:sz w:val="17"/>
                <w:szCs w:val="17"/>
                <w:lang w:val="pl-PL"/>
              </w:rPr>
              <w:t xml:space="preserve"> </w:t>
            </w:r>
            <w:r w:rsidRPr="00D80932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FF213A" w14:textId="77777777" w:rsidR="008973ED" w:rsidRPr="0080186D" w:rsidRDefault="008973ED" w:rsidP="000B39E2">
            <w:pPr>
              <w:pStyle w:val="TableParagraph"/>
              <w:spacing w:after="20" w:line="210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76AA661D" w14:textId="77777777" w:rsidR="008973ED" w:rsidRPr="0080186D" w:rsidRDefault="008973E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przykłady oddziaływań elektro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ich zastosowań (inne niż poznane na lekcji)</w:t>
            </w:r>
          </w:p>
          <w:p w14:paraId="021C61A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maszyny elektrostatycznej</w:t>
            </w:r>
          </w:p>
          <w:p w14:paraId="15DABB34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elektrostaty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grawitacyjne</w:t>
            </w:r>
          </w:p>
          <w:p w14:paraId="034C7F95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wykazuje, że 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80186D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6,24</w:t>
            </w:r>
            <w:r w:rsidRPr="00D80932">
              <w:rPr>
                <w:rFonts w:ascii="Cambria Math" w:hAnsi="Cambria Math"/>
                <w:spacing w:val="-240"/>
                <w:sz w:val="17"/>
                <w:szCs w:val="17"/>
                <w:lang w:val="pl-PL"/>
              </w:rPr>
              <w:t xml:space="preserve"> ·</w:t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 xml:space="preserve"> 10</w:t>
            </w:r>
            <w:r w:rsidRPr="00D8093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position w:val="5"/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 xml:space="preserve">ładunków elementarnych: </w:t>
            </w:r>
            <w:r w:rsidR="00D80932">
              <w:rPr>
                <w:sz w:val="17"/>
                <w:szCs w:val="17"/>
                <w:lang w:val="pl-PL"/>
              </w:rPr>
              <w:br/>
            </w:r>
            <w:r w:rsidRPr="00D80932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8909F2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80186D">
              <w:rPr>
                <w:i/>
                <w:sz w:val="17"/>
                <w:szCs w:val="17"/>
                <w:lang w:val="pl-PL"/>
              </w:rPr>
              <w:t>e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28C71866" w14:textId="77777777" w:rsidR="00A125EE" w:rsidRPr="0080186D" w:rsidRDefault="0080186D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</w:rPr>
            </w:pPr>
            <w:r w:rsidRPr="0080186D">
              <w:rPr>
                <w:position w:val="5"/>
                <w:sz w:val="12"/>
                <w:szCs w:val="17"/>
              </w:rPr>
              <w:t>R</w:t>
            </w:r>
            <w:proofErr w:type="spellStart"/>
            <w:r w:rsidR="00A125EE" w:rsidRPr="0080186D">
              <w:rPr>
                <w:sz w:val="17"/>
                <w:szCs w:val="17"/>
              </w:rPr>
              <w:t>analizuje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tzw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. </w:t>
            </w:r>
            <w:proofErr w:type="spellStart"/>
            <w:r w:rsidR="00A125EE" w:rsidRPr="0080186D">
              <w:rPr>
                <w:sz w:val="17"/>
                <w:szCs w:val="17"/>
              </w:rPr>
              <w:t>szereg</w:t>
            </w:r>
            <w:proofErr w:type="spellEnd"/>
            <w:r w:rsidR="00A125EE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A125EE" w:rsidRPr="0080186D">
              <w:rPr>
                <w:sz w:val="17"/>
                <w:szCs w:val="17"/>
              </w:rPr>
              <w:t>tryboelektryczny</w:t>
            </w:r>
            <w:proofErr w:type="spellEnd"/>
          </w:p>
          <w:p w14:paraId="78FFCD68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zależności, że każdy ładunek elektryczny jest wielokrotnością ładunku elementarne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go; przelicza podwielokrotności, przepro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wadza obliczenia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</w:t>
            </w:r>
          </w:p>
          <w:p w14:paraId="08780326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metalach znajdują się elektrony swobodne,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="0080186D" w:rsidRPr="0080186D">
              <w:rPr>
                <w:sz w:val="17"/>
                <w:szCs w:val="17"/>
                <w:lang w:val="pl-PL"/>
              </w:rPr>
              <w:t>w </w:t>
            </w:r>
            <w:r w:rsidRPr="0080186D">
              <w:rPr>
                <w:sz w:val="17"/>
                <w:szCs w:val="17"/>
                <w:lang w:val="pl-PL"/>
              </w:rPr>
              <w:t>izo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latorach elektrony są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atoma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mi; na tej podstawie uzasadnia podział substancji na przewodniki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izolatory</w:t>
            </w:r>
          </w:p>
          <w:p w14:paraId="7F1D7FB9" w14:textId="77777777" w:rsidR="00A125EE" w:rsidRPr="0080186D" w:rsidRDefault="00A125EE" w:rsidP="000B39E2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 wyniki obserwacji przeprowadzo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doświadczeń związanych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elektry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zowaniem przewodników; uzasadnia na przykładach, że przewodnik można naelektryzować wtedy, gdy odizoluje się go od ziemi</w:t>
            </w:r>
          </w:p>
          <w:p w14:paraId="29B9E1E1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  <w:p w14:paraId="5B1B5060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działanie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zastosowanie pioruno</w:t>
            </w:r>
            <w:r w:rsidR="00D8093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chronu</w:t>
            </w:r>
          </w:p>
          <w:p w14:paraId="41E75255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projektuje</w:t>
            </w:r>
            <w:proofErr w:type="spellEnd"/>
            <w:r w:rsidR="005019FC" w:rsidRPr="0080186D">
              <w:rPr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sz w:val="17"/>
                <w:szCs w:val="17"/>
              </w:rPr>
              <w:t> </w:t>
            </w: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24E7073" w14:textId="77777777" w:rsidR="00A125EE" w:rsidRPr="0080186D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właściwości ciał naelektryzowanych,</w:t>
            </w:r>
          </w:p>
          <w:p w14:paraId="763CE95B" w14:textId="77777777" w:rsidR="00D80932" w:rsidRDefault="00A125EE" w:rsidP="00173924">
            <w:pPr>
              <w:pStyle w:val="TableParagraph"/>
              <w:numPr>
                <w:ilvl w:val="2"/>
                <w:numId w:val="44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ilustrujące skutki indukcji elektrostatycznej,</w:t>
            </w:r>
          </w:p>
          <w:p w14:paraId="19D13262" w14:textId="77777777" w:rsidR="00A125EE" w:rsidRPr="00D80932" w:rsidRDefault="00A125EE" w:rsidP="00173924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D80932">
              <w:rPr>
                <w:sz w:val="17"/>
                <w:szCs w:val="17"/>
                <w:lang w:val="pl-PL"/>
              </w:rPr>
              <w:t>krytycznie ocenia ich wyniki; wskazuje czynniki istotne</w:t>
            </w:r>
            <w:r w:rsidR="005019FC" w:rsidRPr="00D80932">
              <w:rPr>
                <w:sz w:val="17"/>
                <w:szCs w:val="17"/>
                <w:lang w:val="pl-PL"/>
              </w:rPr>
              <w:t xml:space="preserve"> i </w:t>
            </w:r>
            <w:r w:rsidRPr="00D80932">
              <w:rPr>
                <w:sz w:val="17"/>
                <w:szCs w:val="17"/>
                <w:lang w:val="pl-PL"/>
              </w:rPr>
              <w:t>nieistotne dla wyników doświadczeń; formułuje wnioski na podstawie wyników doświadczeń</w:t>
            </w:r>
          </w:p>
          <w:p w14:paraId="0986A9DA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E2ED848" w14:textId="77777777" w:rsidR="00A125EE" w:rsidRPr="0080186D" w:rsidRDefault="00A125EE" w:rsidP="00173924">
            <w:pPr>
              <w:pStyle w:val="TableParagraph"/>
              <w:numPr>
                <w:ilvl w:val="0"/>
                <w:numId w:val="35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Elektrostatyka </w:t>
            </w:r>
            <w:r w:rsidRPr="0080186D">
              <w:rPr>
                <w:sz w:val="17"/>
                <w:szCs w:val="17"/>
                <w:lang w:val="pl-PL"/>
              </w:rPr>
              <w:t>(w</w:t>
            </w:r>
            <w:r w:rsidR="00D80932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 xml:space="preserve">szczególności tekstu: </w:t>
            </w:r>
            <w:r w:rsidRPr="0080186D">
              <w:rPr>
                <w:i/>
                <w:sz w:val="17"/>
                <w:szCs w:val="17"/>
                <w:lang w:val="pl-PL"/>
              </w:rPr>
              <w:t>Gdzie wykorzystuje się elektryzowanie ciał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2BEB98" w14:textId="77777777" w:rsidR="008973ED" w:rsidRPr="0080186D" w:rsidRDefault="008973ED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DF9EADA" w14:textId="77777777" w:rsidR="00A125EE" w:rsidRDefault="0080186D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8973ED" w:rsidRPr="0080186D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  <w:p w14:paraId="07B395B9" w14:textId="77777777" w:rsidR="00D80932" w:rsidRPr="00D80932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realizuje własny projekt dotyczący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  <w:p w14:paraId="0F839C99" w14:textId="77777777" w:rsidR="00D80932" w:rsidRPr="0080186D" w:rsidRDefault="00D80932" w:rsidP="0080186D">
            <w:pPr>
              <w:pStyle w:val="TableParagraph"/>
              <w:numPr>
                <w:ilvl w:val="0"/>
                <w:numId w:val="34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</w:tr>
      <w:tr w:rsidR="00A125EE" w:rsidRPr="0080186D" w14:paraId="75FF105E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D064E84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II. PRĄD ELEKTRYCZNY</w:t>
            </w:r>
          </w:p>
        </w:tc>
      </w:tr>
      <w:tr w:rsidR="006C5765" w:rsidRPr="0080186D" w14:paraId="78D68D43" w14:textId="77777777" w:rsidTr="008909F2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5523CE13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9A58658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  <w:p w14:paraId="3E1FB6D6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przeprowadza doświadczenie modelowe ilustrujące, czym jest natężenie prądu, korzystając z jego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opisu</w:t>
            </w:r>
          </w:p>
          <w:p w14:paraId="61B5F38D" w14:textId="77777777" w:rsidR="006C5765" w:rsidRPr="0080186D" w:rsidRDefault="006C5765" w:rsidP="00173924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1C4D50D3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obwodu elektrycznego; podaje warunki przepływu prądu elektrycznego w obwodzie elektrycznym</w:t>
            </w:r>
          </w:p>
          <w:p w14:paraId="5D227801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elementy prostego obwo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du elektrycznego: źródło energii elektrycznej, odbiornik (np. żarówka, opornik), przewody, wyłącznik, mierniki (amperomierz, woltomierz); rozróżnia symbole graficzne tych elementów</w:t>
            </w:r>
          </w:p>
          <w:p w14:paraId="0E62B7E6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przyrządy służące do pomiaru napięcia elektrycznego i natężenia prądu elektrycznego; wyjaśnia, jak włącza się je do obwodu elektrycznego (ampero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mierz szeregowo, woltomierz równolegle)</w:t>
            </w:r>
          </w:p>
          <w:p w14:paraId="7C35BDDB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formy energii, na jakie jest zamieniana energia elektryczna; wymienia źródła energii elektrycznej i odbiorniki; podaje ich przykłady</w:t>
            </w:r>
          </w:p>
          <w:p w14:paraId="34C16974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wyjaśnia, na czym polega zwarcie; opisuje rolę izolacji i bezpieczników przeciążeniowych w domowej sieci elektrycznej</w:t>
            </w:r>
          </w:p>
          <w:p w14:paraId="7AF75A62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  <w:p w14:paraId="7E535A3C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 z tekstów, tabel i rysunków informacje kluczowe dla opisywanego zjawiska lub problemu</w:t>
            </w:r>
          </w:p>
          <w:p w14:paraId="5EB99AB8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rozpoznaje zależność rosnącą bądź malejącą na podstawie danych z tabeli lub na podstawie wykresu</w:t>
            </w:r>
          </w:p>
          <w:p w14:paraId="1171667A" w14:textId="77777777" w:rsidR="006C5765" w:rsidRPr="0080186D" w:rsidRDefault="006C5765" w:rsidP="00D47E02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współpracuje w zespole podczas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przeprowadzania obserwacji i do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467523CC" w14:textId="77777777" w:rsidR="006C5765" w:rsidRPr="0080186D" w:rsidRDefault="006C5765" w:rsidP="006A1949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</w:tcBorders>
            <w:shd w:val="clear" w:color="auto" w:fill="FDFAF1"/>
          </w:tcPr>
          <w:p w14:paraId="16EB1BE8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49A621B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41B282F2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opisuje przepływ prądu w obwodach jako ruch elektronów swobodnych albo jonów w przewodnikach</w:t>
            </w:r>
          </w:p>
          <w:p w14:paraId="78564F48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natężeniem prądu a ładunkiem i czasem jego przepływu przez poprzeczny przekrój przewodnika</w:t>
            </w:r>
          </w:p>
          <w:p w14:paraId="222C8767" w14:textId="77777777" w:rsidR="006C5765" w:rsidRPr="006C5765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6C5765">
              <w:rPr>
                <w:spacing w:val="-8"/>
                <w:sz w:val="17"/>
                <w:szCs w:val="17"/>
                <w:lang w:val="pl-PL"/>
              </w:rPr>
              <w:t>rozróżnia sposoby łączenia elementów obwodu elektrycznego: szeregowy i równoległy</w:t>
            </w:r>
          </w:p>
          <w:p w14:paraId="215332D7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schematy obwodów elektrycznych składających się z jednego źródła energii, jednego odbiornika, mierników i wyłączni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ków; posługuje się symbolami graficznymi tych elementów</w:t>
            </w:r>
          </w:p>
          <w:p w14:paraId="0FD23355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oporu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cznego jako własnością przewodnika; posługuje się jednostką oporu (</w:t>
            </w:r>
            <w:r w:rsidRPr="00173924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173924">
              <w:rPr>
                <w:rFonts w:ascii="Cambria Math" w:hAnsi="Cambria Math"/>
                <w:sz w:val="17"/>
                <w:szCs w:val="17"/>
              </w:rPr>
              <w:t>Ω</w:t>
            </w:r>
            <w:r w:rsidRPr="0080186D">
              <w:rPr>
                <w:sz w:val="17"/>
                <w:szCs w:val="17"/>
                <w:lang w:val="pl-PL"/>
              </w:rPr>
              <w:t>).</w:t>
            </w:r>
          </w:p>
          <w:p w14:paraId="0E07F376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stosuje w obliczeniach związek między napięciem a natężeniem prądu i oporem elektrycznym</w:t>
            </w:r>
          </w:p>
          <w:p w14:paraId="6213B674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294B7003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przelicza energię elektryczną wyrażoną w kilowatogodzinach na dżule i odwrotnie; oblicza zużycie energii elektrycznej dowolnego odbiornika</w:t>
            </w:r>
          </w:p>
          <w:p w14:paraId="4E14DDD5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10"/>
                <w:sz w:val="17"/>
                <w:szCs w:val="17"/>
                <w:lang w:val="pl-PL"/>
              </w:rPr>
            </w:pPr>
            <w:r w:rsidRPr="00173924">
              <w:rPr>
                <w:spacing w:val="-10"/>
                <w:sz w:val="17"/>
                <w:szCs w:val="17"/>
                <w:lang w:val="pl-PL"/>
              </w:rPr>
              <w:t>posługuje się pojęciem mocy znamionowej; analizuje i porównuje dane na tabliczkach znamionowych różnych urządzeń elektrycznych</w:t>
            </w:r>
          </w:p>
          <w:p w14:paraId="118F1DCE" w14:textId="77777777" w:rsidR="006C5765" w:rsidRPr="00173924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173924">
              <w:rPr>
                <w:spacing w:val="-8"/>
                <w:sz w:val="17"/>
                <w:szCs w:val="17"/>
                <w:lang w:val="pl-PL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3A77311E" w14:textId="77777777" w:rsidR="006C5765" w:rsidRPr="0080186D" w:rsidRDefault="006C5765" w:rsidP="00D47E02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skutki działania prądu na organizm człowieka i inne organizmy żywe; wskazuje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zagrożenia porażeniem prądem elektry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cznym; podaje podstawowe zasady udzie- lania pierwszej pomocy</w:t>
            </w:r>
          </w:p>
          <w:p w14:paraId="09A4181B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skutki przerwania dostaw energii elektrycznej do urządzeń o kluczowym znaczeniu oraz rolę zasilania awaryjnego</w:t>
            </w:r>
          </w:p>
          <w:p w14:paraId="773D6CDE" w14:textId="77777777" w:rsidR="006C5765" w:rsidRPr="0080186D" w:rsidRDefault="006C5765" w:rsidP="006A1949">
            <w:pPr>
              <w:pStyle w:val="TableParagraph"/>
              <w:numPr>
                <w:ilvl w:val="0"/>
                <w:numId w:val="2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A866F2C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doświadczenie wykazujące przepływ ładunków przez przewodniki,</w:t>
            </w:r>
          </w:p>
          <w:p w14:paraId="62639B76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łączy według podanego schematu obwód elektryczny składający się ze źródła (baterii), odbiornika (żarówki), amperomierza i woltomierza,</w:t>
            </w:r>
          </w:p>
          <w:p w14:paraId="224FEBB7" w14:textId="77777777" w:rsidR="006C5765" w:rsidRPr="0080186D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F1289E5" w14:textId="77777777" w:rsidR="006C5765" w:rsidRDefault="006C5765" w:rsidP="006C5765">
            <w:pPr>
              <w:pStyle w:val="TableParagraph"/>
              <w:numPr>
                <w:ilvl w:val="1"/>
                <w:numId w:val="4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wyznacza moc żarówki zasilanej z baterii za pomocą woltomierza i amperomierza,</w:t>
            </w:r>
          </w:p>
          <w:p w14:paraId="3540FBCC" w14:textId="77777777" w:rsidR="006C5765" w:rsidRPr="006C5765" w:rsidRDefault="006C5765" w:rsidP="006C5765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6C5765">
              <w:rPr>
                <w:sz w:val="17"/>
                <w:szCs w:val="17"/>
                <w:lang w:val="pl-PL"/>
              </w:rPr>
              <w:t>korzystając z ich opisów i przestrzegając zasad bezpieczeństwa; odczytuje wskazania mierników; opisuje przebieg przeprowadzonego doświadczenia (wyróż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nia kluczowe kroki i sposób postępowania, wskazuje rolę użytych przyrządów, przedstawia wyniki doświadczenia lub przeprowadza obliczenia i zapisuje wynik 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6C5765">
              <w:rPr>
                <w:sz w:val="17"/>
                <w:szCs w:val="17"/>
                <w:lang w:val="pl-PL"/>
              </w:rPr>
              <w:t>waniem liczby cyfr znaczących wynikającej z dokładności pomiarów, formułuje wnioski na podstawie tych wyników)</w:t>
            </w:r>
          </w:p>
          <w:p w14:paraId="19088047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 xml:space="preserve">(rozpoznaje proporcjonalność prostą na podstawie wykresu, przelicza wielokrotności i podwielokrotności oraz jednostki czasu, przeprowadza obliczenia i zapisuje wynik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zgodnie z zasadami zaokrąglania, z zacho</w:t>
            </w:r>
            <w:r w:rsidR="00D47E02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waniem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right w:val="single" w:sz="4" w:space="0" w:color="C9C9C9" w:themeColor="accent3" w:themeTint="99"/>
            </w:tcBorders>
            <w:shd w:val="clear" w:color="auto" w:fill="FDFAF1"/>
          </w:tcPr>
          <w:p w14:paraId="762DDBFC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5D5B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oddziaływania elektro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statyczne i grawitacyjne</w:t>
            </w:r>
          </w:p>
          <w:p w14:paraId="108F923D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 xml:space="preserve">porównuje ruch swobodnych elektronów w przewodniku z ruchem elektronów wtedy, gdy do końców przewodnika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podłączymy źródło napięcia</w:t>
            </w:r>
          </w:p>
          <w:p w14:paraId="6EE9F497" w14:textId="77777777" w:rsidR="006C5765" w:rsidRPr="0080186D" w:rsidRDefault="006C5765" w:rsidP="00D47E0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rozróżnia węzły i gałęzie; wskazuje je w obwodzie elektrycznym</w:t>
            </w:r>
          </w:p>
          <w:p w14:paraId="20593B2B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A3FB34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18CD1EF5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posługuje się pojęciem oporu właściwe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 oraz tabelami wielkości fizycznych w celu odszukania jego wartości dla danej substancji; analizuje i porównuje wartości oporu właściwego różnych substancji</w:t>
            </w:r>
          </w:p>
          <w:p w14:paraId="10295C06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1DBBFC71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  <w:p w14:paraId="4FD03F9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0325253C" w14:textId="77777777" w:rsidR="006C5765" w:rsidRPr="0080186D" w:rsidRDefault="006C5765" w:rsidP="000B39E2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posługuje się informacjami pochodzącymi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z 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Prąd elektryczny</w:t>
            </w:r>
          </w:p>
          <w:p w14:paraId="43120EF1" w14:textId="77777777" w:rsidR="006C5765" w:rsidRPr="006C5765" w:rsidRDefault="006C5765" w:rsidP="006C5765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80186D">
              <w:rPr>
                <w:sz w:val="17"/>
                <w:szCs w:val="17"/>
                <w:lang w:val="pl-PL"/>
              </w:rPr>
              <w:t>(opi</w:t>
            </w:r>
            <w:r w:rsidRPr="006C5765">
              <w:rPr>
                <w:sz w:val="17"/>
                <w:szCs w:val="17"/>
                <w:lang w:val="pl-PL"/>
              </w:rPr>
              <w:t>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6D40A7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FA2830C" w14:textId="1161399E" w:rsidR="006C5765" w:rsidRPr="00173924" w:rsidRDefault="006C5765" w:rsidP="008909F2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909F2">
              <w:rPr>
                <w:spacing w:val="-6"/>
                <w:position w:val="5"/>
                <w:sz w:val="12"/>
                <w:szCs w:val="17"/>
                <w:lang w:val="pl-PL"/>
              </w:rPr>
              <w:t>R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projektuje i przeprowadza doświad</w:t>
            </w:r>
            <w:r w:rsidR="008909F2" w:rsidRP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czenie (inne niż opisane w podrę</w:t>
            </w:r>
            <w:r w:rsidR="008909F2">
              <w:rPr>
                <w:spacing w:val="-6"/>
                <w:sz w:val="17"/>
                <w:szCs w:val="17"/>
                <w:lang w:val="pl-PL"/>
              </w:rPr>
              <w:t>-</w:t>
            </w:r>
            <w:r w:rsidRPr="008909F2">
              <w:rPr>
                <w:spacing w:val="-6"/>
                <w:sz w:val="17"/>
                <w:szCs w:val="17"/>
                <w:lang w:val="pl-PL"/>
              </w:rPr>
              <w:t>czniku)</w:t>
            </w:r>
            <w:r w:rsidRPr="008909F2">
              <w:rPr>
                <w:spacing w:val="-4"/>
                <w:sz w:val="17"/>
                <w:szCs w:val="17"/>
                <w:lang w:val="pl-PL"/>
              </w:rPr>
              <w:t xml:space="preserve"> wykazujące zale</w:t>
            </w:r>
            <w:r w:rsidRPr="00173924">
              <w:rPr>
                <w:sz w:val="17"/>
                <w:szCs w:val="17"/>
                <w:lang w:val="pl-PL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7"/>
                  <w:szCs w:val="17"/>
                  <w:lang w:val="pl-PL"/>
                </w:rPr>
                <w:br/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173924">
              <w:rPr>
                <w:sz w:val="17"/>
                <w:szCs w:val="17"/>
                <w:lang w:val="pl-PL"/>
              </w:rPr>
              <w:t xml:space="preserve">; krytycznie ocenia jego </w:t>
            </w:r>
            <w:r w:rsidRPr="00173924">
              <w:rPr>
                <w:sz w:val="17"/>
                <w:szCs w:val="17"/>
                <w:lang w:val="pl-PL"/>
              </w:rPr>
              <w:lastRenderedPageBreak/>
              <w:t>wynik; wskazuje czynniki istotne i nieistotne dla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173924">
              <w:rPr>
                <w:sz w:val="17"/>
                <w:szCs w:val="17"/>
                <w:lang w:val="pl-PL"/>
              </w:rPr>
              <w:t>jego wyniku; formułuje wnioski</w:t>
            </w:r>
          </w:p>
          <w:p w14:paraId="088A3AF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sporządza wykres zależności natężenia prądu od przyłożonego napięcia </w:t>
            </w:r>
            <w:r w:rsidRPr="0080186D">
              <w:rPr>
                <w:i/>
                <w:sz w:val="17"/>
                <w:szCs w:val="17"/>
                <w:lang w:val="pl-PL"/>
              </w:rPr>
              <w:t>I</w:t>
            </w:r>
            <w:r w:rsidRPr="0080186D">
              <w:rPr>
                <w:sz w:val="17"/>
                <w:szCs w:val="17"/>
                <w:lang w:val="pl-PL"/>
              </w:rPr>
              <w:t>(</w:t>
            </w:r>
            <w:r w:rsidRPr="0080186D">
              <w:rPr>
                <w:i/>
                <w:sz w:val="17"/>
                <w:szCs w:val="17"/>
                <w:lang w:val="pl-PL"/>
              </w:rPr>
              <w:t>U</w:t>
            </w:r>
            <w:r w:rsidRPr="0080186D">
              <w:rPr>
                <w:sz w:val="17"/>
                <w:szCs w:val="17"/>
                <w:lang w:val="pl-PL"/>
              </w:rPr>
              <w:t>)</w:t>
            </w:r>
          </w:p>
          <w:p w14:paraId="3A046314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Pr="0080186D">
              <w:rPr>
                <w:sz w:val="17"/>
                <w:szCs w:val="17"/>
                <w:lang w:val="pl-PL"/>
              </w:rPr>
              <w:t>ilustruje na wykresie zależność napięcia od czasu w przewodach doprowadzających prąd do mieszkań</w:t>
            </w:r>
          </w:p>
          <w:p w14:paraId="5559D832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rozwiązuje zadania złożone, nietypowe (lub problemy) doty</w:t>
            </w:r>
            <w:r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 xml:space="preserve">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(w tym związane z obliczaniem kosztów zużycia energii elektrycznej)</w:t>
            </w:r>
          </w:p>
          <w:p w14:paraId="72C7DF83" w14:textId="77777777" w:rsidR="006C5765" w:rsidRPr="0080186D" w:rsidRDefault="006C5765" w:rsidP="006A1949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własny projekt związany z 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Prąd elektryczny </w:t>
            </w:r>
            <w:r w:rsidRPr="0080186D">
              <w:rPr>
                <w:sz w:val="17"/>
                <w:szCs w:val="17"/>
                <w:lang w:val="pl-PL"/>
              </w:rPr>
              <w:t>(inny niż opisany w podręczniku)</w:t>
            </w:r>
          </w:p>
        </w:tc>
      </w:tr>
      <w:tr w:rsidR="006C5765" w:rsidRPr="0080186D" w14:paraId="2690AFE4" w14:textId="77777777" w:rsidTr="00E7303A">
        <w:trPr>
          <w:jc w:val="center"/>
        </w:trPr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9F63A1A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561FCD89" w14:textId="77777777" w:rsidR="006C5765" w:rsidRPr="0080186D" w:rsidRDefault="006C5765" w:rsidP="006A1949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vMerge/>
            <w:tcBorders>
              <w:bottom w:val="single" w:sz="6" w:space="0" w:color="C4C4C4"/>
            </w:tcBorders>
            <w:shd w:val="clear" w:color="auto" w:fill="FDFAF1"/>
          </w:tcPr>
          <w:p w14:paraId="1D1CF5A9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C4C4C4"/>
            </w:tcBorders>
            <w:shd w:val="clear" w:color="auto" w:fill="FDFAF1"/>
          </w:tcPr>
          <w:p w14:paraId="7B0915A7" w14:textId="77777777" w:rsidR="006C5765" w:rsidRPr="0080186D" w:rsidRDefault="006C5765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</w:p>
        </w:tc>
      </w:tr>
      <w:tr w:rsidR="00A125EE" w:rsidRPr="0080186D" w14:paraId="1B2D0002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B87A00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III. MAGNETYZM</w:t>
            </w:r>
          </w:p>
        </w:tc>
      </w:tr>
      <w:tr w:rsidR="00921BA1" w:rsidRPr="0080186D" w14:paraId="61ED2992" w14:textId="77777777" w:rsidTr="00DB7AA3">
        <w:trPr>
          <w:jc w:val="center"/>
        </w:trPr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866146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F2AB9A4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  <w:p w14:paraId="5520C82E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zacho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</w:t>
            </w:r>
          </w:p>
          <w:p w14:paraId="65AC7370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</w:t>
            </w:r>
          </w:p>
          <w:p w14:paraId="23D56AA7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  <w:p w14:paraId="4D694FC6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  <w:p w14:paraId="5C26473A" w14:textId="77777777" w:rsidR="00A125EE" w:rsidRPr="0080186D" w:rsidRDefault="00A125EE" w:rsidP="006A1949">
            <w:pPr>
              <w:pStyle w:val="TableParagraph"/>
              <w:numPr>
                <w:ilvl w:val="0"/>
                <w:numId w:val="23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nego zjawiska lub problemu</w:t>
            </w:r>
          </w:p>
          <w:p w14:paraId="43877647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3ED16573" w14:textId="77777777" w:rsidR="00A125EE" w:rsidRPr="0080186D" w:rsidRDefault="00A125EE" w:rsidP="006A1949">
            <w:pPr>
              <w:pStyle w:val="TableParagraph"/>
              <w:numPr>
                <w:ilvl w:val="0"/>
                <w:numId w:val="1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22DB696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EC248BF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zachowanie się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  <w:p w14:paraId="6E6DA054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pobliżu magnesu każdy kawałek żelaza staje się magnesem (namagnesowuje się),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przedmioty wyko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wzmacniają oddziaływanie magnetyczne magnesu</w:t>
            </w:r>
          </w:p>
          <w:p w14:paraId="7EAC984B" w14:textId="77777777" w:rsidR="00A125EE" w:rsidRPr="00750CCB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-6"/>
                <w:sz w:val="17"/>
                <w:szCs w:val="17"/>
                <w:lang w:val="pl-PL"/>
              </w:rPr>
            </w:pPr>
            <w:r w:rsidRPr="00750CCB">
              <w:rPr>
                <w:spacing w:val="-6"/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  <w:p w14:paraId="3E5B7719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  <w:p w14:paraId="55F4CBAE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doświadczenie Oersteda; podaje wnioski wynikające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tego doświadczenia</w:t>
            </w:r>
          </w:p>
          <w:p w14:paraId="2B36A4A2" w14:textId="77777777" w:rsidR="00A125EE" w:rsidRPr="0080186D" w:rsidRDefault="00A125EE" w:rsidP="006A1949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zjawisko oddziaływania przewodnika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na igłę magnetyczną</w:t>
            </w:r>
          </w:p>
          <w:p w14:paraId="6A56AD32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przewodników, przez które płynie prąd elektryczny,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magnesu trwałego</w:t>
            </w:r>
          </w:p>
          <w:p w14:paraId="1A3F48E8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wzajemne oddziały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wanie dwóch przewodników, przez które płynie prąd elektryczny (wyjaśnia, kiedy przewodniki się przyciągają,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kiedy odpychają)</w:t>
            </w:r>
          </w:p>
          <w:p w14:paraId="08DCBB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działanie elektromagnesu</w:t>
            </w:r>
          </w:p>
          <w:p w14:paraId="171CB6C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wzajemne oddziaływanie elektro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magnesów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magnesów; podaje przykłady zastosowania elektromagnesów</w:t>
            </w:r>
          </w:p>
          <w:p w14:paraId="439CE94D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posługuje się pojęciem siły magnetycznej (elektrodynamicznej); opisuje jakościowo, od czego ona zależy</w:t>
            </w:r>
          </w:p>
          <w:p w14:paraId="75AF1639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8F46E15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wzajemne oddziaływanie mag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nesów oraz oddziaływanie magnesów na żelazo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inne materiały magnetyczne,</w:t>
            </w:r>
          </w:p>
          <w:p w14:paraId="343012B1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zachowanie igły magnetycznej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otoczeniu prostoliniowego przewod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49DBD4" w14:textId="77777777" w:rsidR="00A125EE" w:rsidRPr="0080186D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oddziaływania magnesów trwałych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 oraz wzajemne oddziaływanie przewodników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prądem,</w:t>
            </w:r>
          </w:p>
          <w:p w14:paraId="33833174" w14:textId="77777777" w:rsidR="00750CCB" w:rsidRDefault="00A125EE" w:rsidP="00750CCB">
            <w:pPr>
              <w:pStyle w:val="TableParagraph"/>
              <w:numPr>
                <w:ilvl w:val="1"/>
                <w:numId w:val="18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bada zależność magnetycznych właści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wości zwojnicy od obecności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niej rdzenia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ferromagnetyku oraz liczby zwojów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natężenia prądu płynącego przez zwoje, </w:t>
            </w:r>
          </w:p>
          <w:p w14:paraId="4B0CF606" w14:textId="77777777" w:rsidR="00A125EE" w:rsidRPr="0080186D" w:rsidRDefault="00A125EE" w:rsidP="00750CCB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doświadczeń;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formułuje wnioski na podstawie tych wyników</w:t>
            </w:r>
          </w:p>
          <w:p w14:paraId="4B471793" w14:textId="77777777" w:rsidR="00A125EE" w:rsidRPr="0080186D" w:rsidRDefault="00A125EE" w:rsidP="006A1949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0160429D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64E83D3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porównuje oddziaływania elektrostaty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</w:t>
            </w:r>
          </w:p>
          <w:p w14:paraId="3C80C84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wyjaśnia, na czym polega namagneso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wanie ferromagnetyku; posługuje się pojęciem domen magnetycznych</w:t>
            </w:r>
          </w:p>
          <w:p w14:paraId="338F8583" w14:textId="77777777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stwierdza, że linie, wzdłuż których igła kompasu lub opiłki układają się wokół prostoliniowego przewodnika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prą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dem, mają kształt współśrodkowych okręgów</w:t>
            </w:r>
          </w:p>
          <w:p w14:paraId="2401BDE5" w14:textId="60EB6EBD" w:rsidR="00A125EE" w:rsidRPr="00750CCB" w:rsidRDefault="00A125EE" w:rsidP="00750CC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sposoby wyznaczania biegunowości magnetycznej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zwojnicy (reguła śruby prawoskrętnej, reguła prawej dłoni, na podstawie ułożenia strzałek oznaczają</w:t>
            </w:r>
            <w:r w:rsidR="00750CCB" w:rsidRP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cych kierunek prądu – metoda liter S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N); stosuje wybrany sposób wyznaczania biegunowości przewod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nika kołowego lub zwojnicy</w:t>
            </w:r>
          </w:p>
          <w:p w14:paraId="71DEC2B8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opisuje działanie dzwonka elektro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magnetycznego lub zamka elektry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Pr="00750CCB">
              <w:rPr>
                <w:spacing w:val="6"/>
                <w:sz w:val="17"/>
                <w:szCs w:val="17"/>
                <w:lang w:val="pl-PL"/>
              </w:rPr>
              <w:t>cznego, korzystając ze schematu przedstawiającego jego budowę</w:t>
            </w:r>
          </w:p>
          <w:p w14:paraId="09E10675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wyjaśnia, co to są paramagnetyki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diamagnetyki; podaje ich przykłady; przeprowadza doświadczenie wy</w:t>
            </w:r>
            <w:r w:rsidR="00750CCB">
              <w:rPr>
                <w:spacing w:val="6"/>
                <w:sz w:val="17"/>
                <w:szCs w:val="17"/>
                <w:lang w:val="pl-PL"/>
              </w:rPr>
              <w:t>-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kazujące oddziaływanie magnesu na diamagnetyk, korzystając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z 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jego opisu; formułuje wniosek</w:t>
            </w:r>
          </w:p>
          <w:p w14:paraId="18C1627D" w14:textId="77777777" w:rsidR="00A125EE" w:rsidRPr="00750CCB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sz w:val="17"/>
                <w:szCs w:val="17"/>
                <w:lang w:val="pl-PL"/>
              </w:rPr>
              <w:t>ustala kierunek</w:t>
            </w:r>
            <w:r w:rsidR="005019FC" w:rsidRPr="00750CCB">
              <w:rPr>
                <w:spacing w:val="6"/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pacing w:val="6"/>
                <w:sz w:val="17"/>
                <w:szCs w:val="17"/>
                <w:lang w:val="pl-PL"/>
              </w:rPr>
              <w:t xml:space="preserve">zwrot działania siły magnetycznej na podstawie reguły </w:t>
            </w:r>
            <w:r w:rsidRPr="00750CCB">
              <w:rPr>
                <w:spacing w:val="6"/>
                <w:sz w:val="17"/>
                <w:szCs w:val="17"/>
                <w:lang w:val="pl-PL"/>
              </w:rPr>
              <w:lastRenderedPageBreak/>
              <w:t>lewej dłoni</w:t>
            </w:r>
          </w:p>
          <w:p w14:paraId="4DEC20CA" w14:textId="77777777" w:rsidR="00A125EE" w:rsidRPr="00750CCB" w:rsidRDefault="0080186D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spacing w:val="6"/>
                <w:sz w:val="17"/>
                <w:szCs w:val="17"/>
                <w:lang w:val="pl-PL"/>
              </w:rPr>
            </w:pPr>
            <w:r w:rsidRPr="00750CCB">
              <w:rPr>
                <w:spacing w:val="6"/>
                <w:position w:val="5"/>
                <w:sz w:val="12"/>
                <w:szCs w:val="17"/>
                <w:lang w:val="pl-PL"/>
              </w:rPr>
              <w:t>R</w:t>
            </w:r>
            <w:r w:rsidR="00A125EE" w:rsidRPr="00750CCB">
              <w:rPr>
                <w:spacing w:val="6"/>
                <w:sz w:val="17"/>
                <w:szCs w:val="17"/>
                <w:lang w:val="pl-PL"/>
              </w:rPr>
              <w:t>opisuje budowę silnika elektrycznego prądu stałego</w:t>
            </w:r>
          </w:p>
          <w:p w14:paraId="76B2B4E1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0D2113A" w14:textId="77777777" w:rsidR="00A125EE" w:rsidRPr="0080186D" w:rsidRDefault="00A125EE" w:rsidP="00750CCB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działanie siły magne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tycznej, bada, od czego zależą jej wartość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zwrot,</w:t>
            </w:r>
          </w:p>
          <w:p w14:paraId="55EBB0B7" w14:textId="77777777" w:rsidR="00750CCB" w:rsidRDefault="00A125EE" w:rsidP="00A056AE">
            <w:pPr>
              <w:pStyle w:val="TableParagraph"/>
              <w:numPr>
                <w:ilvl w:val="1"/>
                <w:numId w:val="17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demonstruje zasadę działania silnika elektrycznego prądu stałego,</w:t>
            </w:r>
          </w:p>
          <w:p w14:paraId="4DE743BB" w14:textId="77777777" w:rsidR="00A125EE" w:rsidRPr="00750CCB" w:rsidRDefault="00A125EE" w:rsidP="00750CCB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50CCB">
              <w:rPr>
                <w:sz w:val="17"/>
                <w:szCs w:val="17"/>
                <w:lang w:val="pl-PL"/>
              </w:rPr>
              <w:t>korzystając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z </w:t>
            </w:r>
            <w:r w:rsidRPr="00750CCB">
              <w:rPr>
                <w:sz w:val="17"/>
                <w:szCs w:val="17"/>
                <w:lang w:val="pl-PL"/>
              </w:rPr>
              <w:t>ich opisu</w:t>
            </w:r>
            <w:r w:rsidR="005019FC" w:rsidRPr="00750CCB">
              <w:rPr>
                <w:sz w:val="17"/>
                <w:szCs w:val="17"/>
                <w:lang w:val="pl-PL"/>
              </w:rPr>
              <w:t xml:space="preserve"> i </w:t>
            </w:r>
            <w:r w:rsidRPr="00750CCB">
              <w:rPr>
                <w:sz w:val="17"/>
                <w:szCs w:val="17"/>
                <w:lang w:val="pl-PL"/>
              </w:rPr>
              <w:t>przestrzegając zasad bezpieczeństwa; formułuje wnioski na podstawie wyników przeprowadzo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750CCB">
              <w:rPr>
                <w:sz w:val="17"/>
                <w:szCs w:val="17"/>
                <w:lang w:val="pl-PL"/>
              </w:rPr>
              <w:t>nych doświadczeń</w:t>
            </w:r>
          </w:p>
          <w:p w14:paraId="3C1E4250" w14:textId="77777777" w:rsidR="00A125EE" w:rsidRPr="0080186D" w:rsidRDefault="00A125EE" w:rsidP="006A1949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  <w:p w14:paraId="6FE2C7AF" w14:textId="77777777" w:rsidR="00A125EE" w:rsidRPr="0080186D" w:rsidRDefault="00A125EE" w:rsidP="00750CC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ich zastosowa</w:t>
            </w:r>
            <w:r w:rsidR="00750CCB">
              <w:rPr>
                <w:i/>
                <w:sz w:val="17"/>
                <w:szCs w:val="17"/>
                <w:lang w:val="pl-PL"/>
              </w:rPr>
              <w:t>-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nia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750CCB">
              <w:rPr>
                <w:sz w:val="17"/>
                <w:szCs w:val="17"/>
                <w:lang w:val="pl-PL"/>
              </w:rPr>
              <w:t xml:space="preserve"> </w:t>
            </w:r>
            <w:r w:rsidRPr="00750CCB">
              <w:rPr>
                <w:sz w:val="17"/>
                <w:szCs w:val="17"/>
                <w:lang w:val="pl-PL"/>
              </w:rPr>
              <w:t>w 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A136F7F" w14:textId="77777777" w:rsidR="00A125EE" w:rsidRPr="0080186D" w:rsidRDefault="00A125EE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06A93CC6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buduje elektromagnes 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podręczniku); demonstruje jego działanie, przestrzegając zasad bezpie</w:t>
            </w:r>
            <w:r w:rsidR="00750CCB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czeństwa</w:t>
            </w:r>
          </w:p>
          <w:p w14:paraId="258D1F0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Magnetyzm </w:t>
            </w:r>
            <w:r w:rsidRPr="0080186D">
              <w:rPr>
                <w:sz w:val="17"/>
                <w:szCs w:val="17"/>
                <w:lang w:val="pl-PL"/>
              </w:rPr>
              <w:t>(w tym związane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  <w:p w14:paraId="31ECBBCB" w14:textId="77777777" w:rsidR="00A125EE" w:rsidRPr="0080186D" w:rsidRDefault="00A125EE" w:rsidP="006A1949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Magnetyzm</w:t>
            </w:r>
          </w:p>
        </w:tc>
      </w:tr>
      <w:tr w:rsidR="00A125EE" w:rsidRPr="0080186D" w14:paraId="3060C6B9" w14:textId="77777777" w:rsidTr="00DB7AA3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60A32C" w14:textId="77777777" w:rsidR="00A125EE" w:rsidRPr="0080186D" w:rsidRDefault="00A125EE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t>IV. DRGANIA</w:t>
            </w:r>
            <w:r w:rsidR="005019FC" w:rsidRPr="0080186D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5019FC" w:rsidRPr="0080186D">
              <w:rPr>
                <w:b/>
                <w:sz w:val="17"/>
                <w:szCs w:val="17"/>
              </w:rPr>
              <w:t>i</w:t>
            </w:r>
            <w:proofErr w:type="spellEnd"/>
            <w:r w:rsidR="005019FC" w:rsidRPr="0080186D">
              <w:rPr>
                <w:b/>
                <w:sz w:val="17"/>
                <w:szCs w:val="17"/>
              </w:rPr>
              <w:t> </w:t>
            </w:r>
            <w:r w:rsidRPr="0080186D">
              <w:rPr>
                <w:b/>
                <w:sz w:val="17"/>
                <w:szCs w:val="17"/>
              </w:rPr>
              <w:t>FALE</w:t>
            </w:r>
          </w:p>
        </w:tc>
      </w:tr>
      <w:tr w:rsidR="00921BA1" w:rsidRPr="0080186D" w14:paraId="34CE60F4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0BB464BA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288EBEB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okresowy wahadła;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tego ruchu; podaje przykłady ruchu okresowego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otaczającej rzeczywistości</w:t>
            </w:r>
          </w:p>
          <w:p w14:paraId="79CF609F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pojęciami okresu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częstotliwości wraz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z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ich jednostka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mi do opisu ruchu okresowego</w:t>
            </w:r>
          </w:p>
          <w:p w14:paraId="23BAB431" w14:textId="77777777" w:rsidR="006F7846" w:rsidRPr="000B39E2" w:rsidRDefault="006F7846" w:rsidP="00921BA1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wyznacza amplitudę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 drgań </w:t>
            </w: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na podstawie wykresu zależności położenia od czasu</w:t>
            </w:r>
          </w:p>
          <w:p w14:paraId="4C9F7C2A" w14:textId="77777777" w:rsidR="006F7846" w:rsidRPr="0080186D" w:rsidRDefault="006F7846" w:rsidP="007A2480">
            <w:pPr>
              <w:pStyle w:val="TableParagraph"/>
              <w:numPr>
                <w:ilvl w:val="0"/>
                <w:numId w:val="1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wskazuje drgające ciało jako źródło fali mechanicznej; posługuje się pojęciami: amplitudy, okresu, częstotliwości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długości fali do opisu fal; podaje przykłady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D6B3239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do jego rozcho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potrzebny jest ośrodek (dźwięk nie rozchodzi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34727BD1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fale dźwiękowe można opisać za pomocą tych samych związków między długością, prędkością, częstotliwością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okresem fali, jak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przypadku fal mechani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cznych; porównuje wartości prędkości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ośrodkach,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 tych wartości</w:t>
            </w:r>
          </w:p>
          <w:p w14:paraId="2704C2DD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rodzaje fal elektromag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netycznych: radiowe, mikrofale, promieniowanie podczerwone, światło widzialne, promieniowanie nadfioletowe, rentgenowskie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gamma; podaje przykłady ich zastosowania</w:t>
            </w:r>
          </w:p>
          <w:p w14:paraId="7CB46C20" w14:textId="77777777" w:rsidR="006F7846" w:rsidRPr="0080186D" w:rsidRDefault="006F7846" w:rsidP="007A2480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0A511A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demonstruje </w:t>
            </w:r>
            <w:r w:rsidRPr="007A2480">
              <w:rPr>
                <w:sz w:val="17"/>
                <w:szCs w:val="17"/>
                <w:lang w:val="pl-PL"/>
              </w:rPr>
              <w:t>ruch</w:t>
            </w:r>
            <w:r w:rsidRPr="0080186D">
              <w:rPr>
                <w:sz w:val="17"/>
                <w:szCs w:val="17"/>
                <w:lang w:val="pl-PL"/>
              </w:rPr>
              <w:t xml:space="preserve"> drgający ciężar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ka zawieszonego na sprężynie lub nici; wskazuje położenie równo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wagi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 drgań,</w:t>
            </w:r>
          </w:p>
          <w:p w14:paraId="47A2B0E5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fali na sznurze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wodzie,</w:t>
            </w:r>
          </w:p>
          <w:p w14:paraId="476925BF" w14:textId="77777777" w:rsidR="006F7846" w:rsidRPr="0080186D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 xml:space="preserve">wykazuje, że do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rozchodzenia się dźwięku potrzebny jest ośrodek,</w:t>
            </w:r>
          </w:p>
          <w:p w14:paraId="27D9E116" w14:textId="77777777" w:rsidR="007A2480" w:rsidRDefault="006F7846" w:rsidP="007A2480">
            <w:pPr>
              <w:pStyle w:val="TableParagraph"/>
              <w:numPr>
                <w:ilvl w:val="1"/>
                <w:numId w:val="12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wytwarza dźwięki; bada jako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ściowo zależność ich wysokości od częstotliwości drgań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zależność ich głośności od amplitudy drgań,</w:t>
            </w:r>
          </w:p>
          <w:p w14:paraId="6C9CD484" w14:textId="77777777" w:rsidR="006F7846" w:rsidRPr="007A2480" w:rsidRDefault="006F7846" w:rsidP="007A248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ich opisów; opisuje przebieg przeprowadzonego 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świadczenia, przedstawia</w:t>
            </w:r>
            <w:r w:rsid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wyniki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formułuje wnioski</w:t>
            </w:r>
          </w:p>
          <w:p w14:paraId="5791CFC0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ilustracji informacje kluczowe dla opisywanego zjawiska lub problemu; rozpoznaje zależność rosnącą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za- leżność malejącą na podstawie danych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tabeli</w:t>
            </w:r>
          </w:p>
          <w:p w14:paraId="0FDBE613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świadczeń, przestrzegając zasad bezpieczeństwa</w:t>
            </w:r>
          </w:p>
          <w:p w14:paraId="02161AE8" w14:textId="77777777" w:rsidR="006F7846" w:rsidRPr="0080186D" w:rsidRDefault="006F7846" w:rsidP="006A1949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2512EC02" w14:textId="77777777" w:rsidR="006F7846" w:rsidRPr="000B39E2" w:rsidRDefault="006F7846" w:rsidP="000B39E2">
            <w:pPr>
              <w:pStyle w:val="TableParagraph"/>
              <w:spacing w:after="20" w:line="240" w:lineRule="exact"/>
              <w:ind w:left="170" w:hanging="170"/>
              <w:jc w:val="both"/>
              <w:rPr>
                <w:spacing w:val="4"/>
                <w:sz w:val="17"/>
                <w:szCs w:val="17"/>
              </w:rPr>
            </w:pPr>
            <w:proofErr w:type="spellStart"/>
            <w:r w:rsidRPr="000B39E2">
              <w:rPr>
                <w:spacing w:val="4"/>
                <w:sz w:val="17"/>
                <w:szCs w:val="17"/>
              </w:rPr>
              <w:lastRenderedPageBreak/>
              <w:t>Uczeń</w:t>
            </w:r>
            <w:proofErr w:type="spellEnd"/>
            <w:r w:rsidRPr="000B39E2">
              <w:rPr>
                <w:spacing w:val="4"/>
                <w:sz w:val="17"/>
                <w:szCs w:val="17"/>
              </w:rPr>
              <w:t>:</w:t>
            </w:r>
          </w:p>
          <w:p w14:paraId="61F4C545" w14:textId="77777777" w:rsidR="006F7846" w:rsidRPr="000B39E2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opisuje ruch drgający (drgania) ciała pod wpływem siły sprężystości; wskazuje położenie równowagi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amplitudę drgań</w:t>
            </w:r>
          </w:p>
          <w:p w14:paraId="0640CFEC" w14:textId="77777777" w:rsidR="006F7846" w:rsidRPr="000B39E2" w:rsidRDefault="006F7846" w:rsidP="008909F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t>posługuje się pojęciem częstotliwości jako liczbą pełnych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drgań (wahnięć) wykona</w:t>
            </w:r>
            <w:r w:rsidR="00921BA1" w:rsidRPr="000B39E2">
              <w:rPr>
                <w:spacing w:val="4"/>
                <w:position w:val="1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nych</w:t>
            </w:r>
            <w:r w:rsidR="0080186D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jednostce czasu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  <w:r w:rsidR="005019FC" w:rsidRPr="000B39E2">
              <w:rPr>
                <w:spacing w:val="4"/>
                <w:position w:val="1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na tej podstawie określa jej jednostkę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s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); stos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uje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 obliczeniach związek między częstotliwością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a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 xml:space="preserve">okresem </w:t>
            </w:r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drgań (</w:t>
            </w:r>
            <m:oMath>
              <m:r>
                <w:rPr>
                  <w:rFonts w:ascii="Cambria Math" w:hAnsi="Cambria Math"/>
                  <w:spacing w:val="4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pacing w:val="4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pacing w:val="4"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pacing w:val="4"/>
                      <w:sz w:val="16"/>
                      <w:szCs w:val="16"/>
                    </w:rPr>
                    <m:t>T</m:t>
                  </m:r>
                </m:den>
              </m:f>
            </m:oMath>
            <w:r w:rsidRPr="000B39E2">
              <w:rPr>
                <w:spacing w:val="4"/>
                <w:position w:val="1"/>
                <w:sz w:val="17"/>
                <w:szCs w:val="17"/>
                <w:lang w:val="pl-PL"/>
              </w:rPr>
              <w:t>)</w:t>
            </w:r>
          </w:p>
          <w:p w14:paraId="7F753AC4" w14:textId="77777777" w:rsidR="006F7846" w:rsidRPr="00921BA1" w:rsidRDefault="006F7846" w:rsidP="000B39E2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B39E2">
              <w:rPr>
                <w:spacing w:val="4"/>
                <w:sz w:val="17"/>
                <w:szCs w:val="17"/>
                <w:lang w:val="pl-PL"/>
              </w:rPr>
              <w:lastRenderedPageBreak/>
              <w:t>doświadc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zal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nie wyznacza okres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częstotli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>-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wość</w:t>
            </w:r>
            <w:r w:rsidR="0080186D" w:rsidRPr="000B39E2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ruchu</w:t>
            </w:r>
            <w:r w:rsidR="00921BA1" w:rsidRPr="000B39E2">
              <w:rPr>
                <w:spacing w:val="4"/>
                <w:sz w:val="17"/>
                <w:szCs w:val="17"/>
                <w:lang w:val="pl-PL"/>
              </w:rPr>
              <w:t xml:space="preserve"> 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okresowym (wahadła</w:t>
            </w:r>
            <w:r w:rsidR="005019FC" w:rsidRPr="000B39E2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B39E2">
              <w:rPr>
                <w:spacing w:val="4"/>
                <w:sz w:val="17"/>
                <w:szCs w:val="17"/>
                <w:lang w:val="pl-PL"/>
              </w:rPr>
              <w:t>ciężarka zawieszonego na sprężynie);</w:t>
            </w:r>
            <w:r w:rsidRPr="00921BA1">
              <w:rPr>
                <w:sz w:val="17"/>
                <w:szCs w:val="17"/>
                <w:lang w:val="pl-PL"/>
              </w:rPr>
              <w:t xml:space="preserve"> bada jakościowo zależność okresu wahadła od jego długości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zależność okresu drgań ciężarka od jego masy (korzystając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opisu doświadczeń); wskazuje czynniki istotne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z w:val="17"/>
                <w:szCs w:val="17"/>
                <w:lang w:val="pl-PL"/>
              </w:rPr>
              <w:t>nieistotne dla wyników doświadczeń; zapisuje wyniki pomiarów wraz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ich jednostką,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uwzględnieniem informacji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o </w:t>
            </w:r>
            <w:r w:rsidRPr="00921BA1">
              <w:rPr>
                <w:sz w:val="17"/>
                <w:szCs w:val="17"/>
                <w:lang w:val="pl-PL"/>
              </w:rPr>
              <w:t>niepewności; przeprowadza obliczenia</w:t>
            </w:r>
            <w:r w:rsidR="00921BA1">
              <w:rPr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z w:val="17"/>
                <w:szCs w:val="17"/>
                <w:lang w:val="pl-PL"/>
              </w:rPr>
              <w:t>i zapisuje wyniki zgodnie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zasadami zaokrąglania,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5019FC" w:rsidRPr="00921BA1">
              <w:rPr>
                <w:sz w:val="17"/>
                <w:szCs w:val="17"/>
                <w:lang w:val="pl-PL"/>
              </w:rPr>
              <w:t xml:space="preserve"> z </w:t>
            </w:r>
            <w:r w:rsidRPr="00921BA1">
              <w:rPr>
                <w:sz w:val="17"/>
                <w:szCs w:val="17"/>
                <w:lang w:val="pl-PL"/>
              </w:rPr>
              <w:t>dokładności pomiarów; formułuje wnioski</w:t>
            </w:r>
          </w:p>
          <w:p w14:paraId="4F5C6D95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jakościowo przemiany energii kinetycznej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energii potencjalnej sprężysto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ści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7E4DB0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zaznacza na nim amplitudę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okres drgań</w:t>
            </w:r>
          </w:p>
          <w:p w14:paraId="11B447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  <w:p w14:paraId="4C18B84A" w14:textId="2FDAF9D8" w:rsidR="006F7846" w:rsidRPr="007A2480" w:rsidRDefault="006F7846" w:rsidP="008909F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4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posługuje się pojęciem prędkości rozchodzenia się fali; opisuje związek między prędkością, długością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częstotliwością (lub okresem) fali: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="007A2480" w:rsidRPr="007A2480">
              <w:rPr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(lub</w:t>
            </w:r>
            <w:r w:rsidR="008909F2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="008909F2" w:rsidRPr="008909F2">
              <w:rPr>
                <w:sz w:val="16"/>
                <w:szCs w:val="16"/>
                <w:lang w:val="pl-PL"/>
              </w:rPr>
              <w:t>)</w:t>
            </w:r>
          </w:p>
          <w:p w14:paraId="6B62D4C8" w14:textId="77777777" w:rsidR="006F7846" w:rsidRPr="007A2480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7A2480">
              <w:rPr>
                <w:sz w:val="17"/>
                <w:szCs w:val="17"/>
                <w:lang w:val="pl-PL"/>
              </w:rPr>
              <w:t>stosuje</w:t>
            </w:r>
            <w:r w:rsidR="0080186D" w:rsidRPr="007A2480">
              <w:rPr>
                <w:sz w:val="17"/>
                <w:szCs w:val="17"/>
                <w:lang w:val="pl-PL"/>
              </w:rPr>
              <w:t xml:space="preserve"> w </w:t>
            </w:r>
            <w:r w:rsidRPr="007A2480">
              <w:rPr>
                <w:sz w:val="17"/>
                <w:szCs w:val="17"/>
                <w:lang w:val="pl-PL"/>
              </w:rPr>
              <w:t xml:space="preserve">obliczeniach związki między </w:t>
            </w:r>
            <w:proofErr w:type="gramStart"/>
            <w:r w:rsidRPr="007A2480">
              <w:rPr>
                <w:sz w:val="17"/>
                <w:szCs w:val="17"/>
                <w:lang w:val="pl-PL"/>
              </w:rPr>
              <w:t>okres</w:t>
            </w:r>
            <w:r w:rsidR="007A2480">
              <w:rPr>
                <w:sz w:val="17"/>
                <w:szCs w:val="17"/>
                <w:lang w:val="pl-PL"/>
              </w:rPr>
              <w:t>em</w:t>
            </w:r>
            <w:r w:rsidRPr="007A2480">
              <w:rPr>
                <w:i/>
                <w:position w:val="12"/>
                <w:sz w:val="17"/>
                <w:szCs w:val="17"/>
                <w:lang w:val="pl-PL"/>
              </w:rPr>
              <w:t xml:space="preserve"> </w:t>
            </w:r>
            <w:r w:rsidRPr="007A2480">
              <w:rPr>
                <w:sz w:val="17"/>
                <w:szCs w:val="17"/>
                <w:lang w:val="pl-PL"/>
              </w:rPr>
              <w:t>,</w:t>
            </w:r>
            <w:proofErr w:type="gramEnd"/>
            <w:r w:rsidRPr="007A2480">
              <w:rPr>
                <w:sz w:val="17"/>
                <w:szCs w:val="17"/>
                <w:lang w:val="pl-PL"/>
              </w:rPr>
              <w:t xml:space="preserve"> częstotliwością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i </w:t>
            </w:r>
            <w:r w:rsidRPr="007A2480">
              <w:rPr>
                <w:sz w:val="17"/>
                <w:szCs w:val="17"/>
                <w:lang w:val="pl-PL"/>
              </w:rPr>
              <w:t>długością fali wraz</w:t>
            </w:r>
            <w:r w:rsidR="005019FC" w:rsidRPr="007A2480">
              <w:rPr>
                <w:sz w:val="17"/>
                <w:szCs w:val="17"/>
                <w:lang w:val="pl-PL"/>
              </w:rPr>
              <w:t xml:space="preserve"> z </w:t>
            </w:r>
            <w:r w:rsidRPr="007A2480">
              <w:rPr>
                <w:sz w:val="17"/>
                <w:szCs w:val="17"/>
                <w:lang w:val="pl-PL"/>
              </w:rPr>
              <w:t>ich jednostkami</w:t>
            </w:r>
          </w:p>
          <w:p w14:paraId="4989FE0F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demonstruje 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</w:t>
            </w:r>
            <w:r w:rsidR="005019FC" w:rsidRPr="0080186D">
              <w:rPr>
                <w:sz w:val="17"/>
                <w:szCs w:val="17"/>
                <w:lang w:val="pl-PL"/>
              </w:rPr>
              <w:lastRenderedPageBreak/>
              <w:t>o </w:t>
            </w:r>
            <w:r w:rsidRPr="0080186D">
              <w:rPr>
                <w:sz w:val="17"/>
                <w:szCs w:val="17"/>
                <w:lang w:val="pl-PL"/>
              </w:rPr>
              <w:t>różnych częstotliwościach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staniem drgającego przedmiotu lub instrumentu muzycznego</w:t>
            </w:r>
          </w:p>
          <w:p w14:paraId="4DE45399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rozcho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dzenia się fal dźwiękowych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powietrzu</w:t>
            </w:r>
          </w:p>
          <w:p w14:paraId="4B67FFBB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energii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natężenia fali; opisuje jakościowo związek między 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6FCA790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związki między wysokością dźwięku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częstotliwością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między natężeniem dźwięku (głośnością)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energią fali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amplitudą fali</w:t>
            </w:r>
          </w:p>
          <w:p w14:paraId="4592086A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dźwięki słyszalne, ultradźwięki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infradźwięki; podaje przykłady ich źródeł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zastosowania; opisuje szkodliwość hałasu</w:t>
            </w:r>
          </w:p>
          <w:p w14:paraId="0E59A28D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doświadczalnie obserwuje oscylogramy dźwięków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wykorzystaniem różnych technik</w:t>
            </w:r>
          </w:p>
          <w:p w14:paraId="1FBDBF1C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stwierdza, że źródłem fal elektromag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netycznych są drgające ładunki elektryczne oraz prąd, którego natężenie zmienia się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czasie</w:t>
            </w:r>
          </w:p>
          <w:p w14:paraId="4D595E6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poszczególne rodzaje fal elektromagnetycznych; podaje odpowia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dające im długości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częstotliwości fal, korzystając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diagramu przedstawiającego widmo fal elektromagnetycznych</w:t>
            </w:r>
          </w:p>
          <w:p w14:paraId="78867478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wymienia cechy wspólne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różnice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rozchodzeniu się fal mechanicznych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elektromagnetycznych; podaje wartość prędkości fal elektromagnetycznych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próżni; porównuje wybrane fale (np.</w:t>
            </w:r>
            <w:r w:rsidR="007A2480">
              <w:rPr>
                <w:sz w:val="17"/>
                <w:szCs w:val="17"/>
                <w:lang w:val="pl-PL"/>
              </w:rPr>
              <w:t> </w:t>
            </w:r>
            <w:r w:rsidRPr="0080186D">
              <w:rPr>
                <w:sz w:val="17"/>
                <w:szCs w:val="17"/>
                <w:lang w:val="pl-PL"/>
              </w:rPr>
              <w:t>dźwiękowe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świetlne)</w:t>
            </w:r>
          </w:p>
          <w:p w14:paraId="592F1980" w14:textId="77777777" w:rsidR="006F7846" w:rsidRPr="0080186D" w:rsidRDefault="006F7846" w:rsidP="000B39E2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(przelicza wielokrotności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podwielokrotności oraz jednostki czasu, przeprowadza oblicze</w:t>
            </w:r>
            <w:r w:rsidR="007A2480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zapisuje wynik zgodnie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zasadami zaokrąglania,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zachowaniem liczby cyfr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znaczących wynikającej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danych)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7EF231B7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C6A411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wahadła matematycznego, wahadła sprężynowe</w:t>
            </w:r>
            <w:r w:rsidR="00921BA1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go, częstotliwości drgań własnych; odróżnia wahadło matematyczne od wahadła sprężynowego</w:t>
            </w:r>
          </w:p>
          <w:p w14:paraId="03505399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wykresy zależności położenia od czasu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ruchu drgającym; na podstawie tych wykresów porównuje drgania ciał</w:t>
            </w:r>
          </w:p>
          <w:p w14:paraId="3BA3BD32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wykres fali; wskazuje oraz wyznacza jej długość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amplitudę; porównuje fale na podstawie ich ilustracji</w:t>
            </w:r>
          </w:p>
          <w:p w14:paraId="139DEBE1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lastRenderedPageBreak/>
              <w:t>omawia mechanizm wytwarzania dźwięków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wybranym instrumencie muzycznym</w:t>
            </w:r>
          </w:p>
          <w:p w14:paraId="2C6ED082" w14:textId="77777777" w:rsidR="006F7846" w:rsidRPr="0080186D" w:rsidRDefault="0080186D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  <w:p w14:paraId="3241E6CA" w14:textId="77777777" w:rsidR="006F7846" w:rsidRPr="0080186D" w:rsidRDefault="006F7846" w:rsidP="006A1949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analizuje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oscylogramy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różnych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dźwięków</w:t>
            </w:r>
            <w:proofErr w:type="spellEnd"/>
          </w:p>
          <w:p w14:paraId="253FABE0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pojęciem poziomu natężenia dźwięku wraz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="006F7846" w:rsidRPr="0080186D">
              <w:rPr>
                <w:sz w:val="17"/>
                <w:szCs w:val="17"/>
                <w:lang w:val="pl-PL"/>
              </w:rPr>
              <w:t>jego jednostką (</w:t>
            </w:r>
            <w:r w:rsidR="006F7846" w:rsidRPr="007A2480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="006F7846" w:rsidRPr="0080186D">
              <w:rPr>
                <w:sz w:val="17"/>
                <w:szCs w:val="17"/>
                <w:lang w:val="pl-PL"/>
              </w:rPr>
              <w:t>); określa progi słyszalności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bólu oraz poziom natężenia hałasu szkodliwego dla zdrowia</w:t>
            </w:r>
          </w:p>
          <w:p w14:paraId="16B177B6" w14:textId="77777777" w:rsidR="006F7846" w:rsidRPr="0080186D" w:rsidRDefault="0080186D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wyjaśnia ogólną zasadę działania radia, telewizji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telefonów komórkowych, korzystając ze schematu przesyłania fal elektromagnetycznych</w:t>
            </w:r>
          </w:p>
          <w:p w14:paraId="314A3199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065D8211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4C538497" w14:textId="77777777" w:rsidR="006F7846" w:rsidRPr="0080186D" w:rsidRDefault="006F7846" w:rsidP="006A1949">
            <w:pPr>
              <w:pStyle w:val="TableParagraph"/>
              <w:numPr>
                <w:ilvl w:val="0"/>
                <w:numId w:val="10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realizuje projekt: </w:t>
            </w:r>
            <w:r w:rsidRPr="0080186D">
              <w:rPr>
                <w:i/>
                <w:sz w:val="17"/>
                <w:szCs w:val="17"/>
                <w:lang w:val="pl-PL"/>
              </w:rPr>
              <w:t>Prędkość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80186D">
              <w:rPr>
                <w:sz w:val="17"/>
                <w:szCs w:val="17"/>
                <w:lang w:val="pl-PL"/>
              </w:rPr>
              <w:t>(opisany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B127A75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4EF0C008" w14:textId="77777777" w:rsidR="006F7846" w:rsidRPr="00921BA1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921BA1">
              <w:rPr>
                <w:spacing w:val="-4"/>
                <w:sz w:val="17"/>
                <w:szCs w:val="17"/>
                <w:lang w:val="pl-PL"/>
              </w:rPr>
              <w:t>projektuje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przeprowadza do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świadczenie (inne niż opisane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podręczn</w:t>
            </w:r>
            <w:r w:rsidR="00921BA1" w:rsidRPr="00921BA1">
              <w:rPr>
                <w:spacing w:val="-4"/>
                <w:sz w:val="17"/>
                <w:szCs w:val="17"/>
                <w:lang w:val="pl-PL"/>
              </w:rPr>
              <w:t>i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ku)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celu zbadania, od czego (i jak) zależą,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a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od czego nie zależą okres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częstotliwość</w:t>
            </w:r>
            <w:r w:rsidR="0080186D" w:rsidRPr="00921BA1">
              <w:rPr>
                <w:spacing w:val="-4"/>
                <w:sz w:val="17"/>
                <w:szCs w:val="17"/>
                <w:lang w:val="pl-PL"/>
              </w:rPr>
              <w:t xml:space="preserve"> w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ruchu okresowym; opracowuje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krytycznie ocenia wyniki doświadczenia; formułuje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wnioski</w:t>
            </w:r>
            <w:r w:rsidR="005019FC" w:rsidRPr="00921BA1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prezentuje efekty przeprowadzo</w:t>
            </w:r>
            <w:r w:rsidR="00921BA1">
              <w:rPr>
                <w:spacing w:val="-4"/>
                <w:sz w:val="17"/>
                <w:szCs w:val="17"/>
                <w:lang w:val="pl-PL"/>
              </w:rPr>
              <w:t>-</w:t>
            </w:r>
            <w:r w:rsidRPr="00921BA1">
              <w:rPr>
                <w:spacing w:val="-4"/>
                <w:sz w:val="17"/>
                <w:szCs w:val="17"/>
                <w:lang w:val="pl-PL"/>
              </w:rPr>
              <w:t>nego badania</w:t>
            </w:r>
          </w:p>
          <w:p w14:paraId="0503D17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 xml:space="preserve">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>fale</w:t>
            </w:r>
          </w:p>
          <w:p w14:paraId="7E87A4E8" w14:textId="77777777" w:rsidR="006F7846" w:rsidRPr="0080186D" w:rsidRDefault="006F7846" w:rsidP="006A1949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Drgania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fale </w:t>
            </w:r>
            <w:r w:rsidRPr="0080186D">
              <w:rPr>
                <w:sz w:val="17"/>
                <w:szCs w:val="17"/>
                <w:lang w:val="pl-PL"/>
              </w:rPr>
              <w:t>(inny niż opisany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</w:tr>
      <w:tr w:rsidR="006F7846" w:rsidRPr="0080186D" w14:paraId="40C44FE1" w14:textId="77777777" w:rsidTr="00921BA1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6A301A" w14:textId="77777777" w:rsidR="006F7846" w:rsidRPr="0080186D" w:rsidRDefault="006F7846" w:rsidP="0080186D">
            <w:pPr>
              <w:pStyle w:val="TableParagraph"/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0186D">
              <w:rPr>
                <w:b/>
                <w:sz w:val="17"/>
                <w:szCs w:val="17"/>
              </w:rPr>
              <w:lastRenderedPageBreak/>
              <w:t>V. OPTYKA</w:t>
            </w:r>
          </w:p>
        </w:tc>
      </w:tr>
      <w:tr w:rsidR="00921BA1" w:rsidRPr="0080186D" w14:paraId="34026F0A" w14:textId="77777777" w:rsidTr="00921BA1">
        <w:trPr>
          <w:jc w:val="center"/>
        </w:trPr>
        <w:tc>
          <w:tcPr>
            <w:tcW w:w="3300" w:type="dxa"/>
            <w:tcBorders>
              <w:top w:val="single" w:sz="6" w:space="0" w:color="C4C4C4"/>
            </w:tcBorders>
            <w:shd w:val="clear" w:color="auto" w:fill="FDFAF1"/>
          </w:tcPr>
          <w:p w14:paraId="46393D16" w14:textId="77777777" w:rsidR="006F7846" w:rsidRPr="0080186D" w:rsidRDefault="006F7846" w:rsidP="000B39E2">
            <w:pPr>
              <w:pStyle w:val="TableParagraph"/>
              <w:spacing w:after="20" w:line="208" w:lineRule="atLeas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CE9405F" w14:textId="77777777" w:rsidR="006F7846" w:rsidRPr="00B02444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B02444">
              <w:rPr>
                <w:spacing w:val="-4"/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sztuczne) oraz rodzaje wiązek światła (zbieżna, równoległa</w:t>
            </w:r>
            <w:r w:rsidR="005019FC" w:rsidRPr="00B02444">
              <w:rPr>
                <w:spacing w:val="-4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-4"/>
                <w:sz w:val="17"/>
                <w:szCs w:val="17"/>
                <w:lang w:val="pl-PL"/>
              </w:rPr>
              <w:t>rozbieżna)</w:t>
            </w:r>
          </w:p>
          <w:p w14:paraId="3B574C03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ota- czającej rzeczywistości</w:t>
            </w:r>
          </w:p>
          <w:p w14:paraId="1F0BDE37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mechanizm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2558B6A1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porównuje zjawiska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światła; podaje przykłady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rozproszenia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5762FF60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zwierciadła płaskie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sferyczne (wklęsłe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wypukłe); podaje przykłady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0BEBEB42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osi optycznej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promienia krzywizny zwierciadła; wymienia cechy obrazów wytworzo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nych przez zwierciadła (pozorne lub rzeczywiste, proste lub odwrócone, powiększone, pomniejszone lub tej samej wielkości co przedmiot)</w:t>
            </w:r>
          </w:p>
          <w:p w14:paraId="74ACED3C" w14:textId="77777777" w:rsidR="006F7846" w:rsidRPr="0080186D" w:rsidRDefault="006F7846" w:rsidP="000B39E2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obrazy: rzeczywisty, pozor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ny, prosty, odwrócony, powiększony, pomniejszony, tej samej wielkości co przedmiot</w:t>
            </w:r>
          </w:p>
          <w:p w14:paraId="291601B9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lasera jako jedno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barwne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to brakiem rozszcze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pi</w:t>
            </w:r>
            <w:r w:rsidR="00B02444">
              <w:rPr>
                <w:sz w:val="17"/>
                <w:szCs w:val="17"/>
                <w:lang w:val="pl-PL"/>
              </w:rPr>
              <w:t>en</w:t>
            </w:r>
            <w:r w:rsidRPr="0080186D">
              <w:rPr>
                <w:sz w:val="17"/>
                <w:szCs w:val="17"/>
                <w:lang w:val="pl-PL"/>
              </w:rPr>
              <w:t>ia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światła białego przez pryzmat</w:t>
            </w:r>
          </w:p>
          <w:p w14:paraId="4C4CD17A" w14:textId="77777777" w:rsidR="006F7846" w:rsidRPr="0080186D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rozróżnia rodzaje soczewek (skupiające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</w:t>
            </w:r>
            <w:r w:rsidR="00B02444">
              <w:rPr>
                <w:sz w:val="17"/>
                <w:szCs w:val="17"/>
                <w:lang w:val="pl-PL"/>
              </w:rPr>
              <w:t xml:space="preserve"> </w:t>
            </w:r>
            <w:r w:rsidRPr="0080186D">
              <w:rPr>
                <w:sz w:val="17"/>
                <w:szCs w:val="17"/>
                <w:lang w:val="pl-PL"/>
              </w:rPr>
              <w:t>rozpraszające); posługuje się pojęciem osi optycz- nej soczewki; rozróżnia symbole soczewki skupiającej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rozpraszającej; podaje przykłady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 oraz przykłady ich wykorzystania</w:t>
            </w:r>
          </w:p>
          <w:p w14:paraId="3A0D02CC" w14:textId="77777777" w:rsidR="006F7846" w:rsidRPr="00B02444" w:rsidRDefault="006F7846" w:rsidP="00BB3E18">
            <w:pPr>
              <w:pStyle w:val="TableParagraph"/>
              <w:numPr>
                <w:ilvl w:val="0"/>
                <w:numId w:val="9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opisuje bieg promieni ilustrujący powstawanie obrazów rzeczy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wistych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pozornych wytwarzanych przez soczewki, znając położenie ogniska</w:t>
            </w:r>
          </w:p>
          <w:p w14:paraId="20311EE8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posługuje się pojęciem powię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kszenia obrazu jako ilorazu wysokości obrazu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wysokości przedmiotu</w:t>
            </w:r>
          </w:p>
          <w:p w14:paraId="177B791C" w14:textId="77777777" w:rsidR="006F7846" w:rsidRPr="00B02444" w:rsidRDefault="006F7846" w:rsidP="00BB3E18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spacing w:val="2"/>
                <w:sz w:val="17"/>
                <w:szCs w:val="17"/>
              </w:rPr>
            </w:pPr>
            <w:proofErr w:type="spellStart"/>
            <w:r w:rsidRPr="00B02444">
              <w:rPr>
                <w:spacing w:val="2"/>
                <w:sz w:val="17"/>
                <w:szCs w:val="17"/>
              </w:rPr>
              <w:t>przeprowadza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 xml:space="preserve"> </w:t>
            </w:r>
            <w:proofErr w:type="spellStart"/>
            <w:r w:rsidRPr="00B02444">
              <w:rPr>
                <w:spacing w:val="2"/>
                <w:sz w:val="17"/>
                <w:szCs w:val="17"/>
              </w:rPr>
              <w:t>doświadczenia</w:t>
            </w:r>
            <w:proofErr w:type="spellEnd"/>
            <w:r w:rsidRPr="00B02444">
              <w:rPr>
                <w:spacing w:val="2"/>
                <w:sz w:val="17"/>
                <w:szCs w:val="17"/>
              </w:rPr>
              <w:t>:</w:t>
            </w:r>
          </w:p>
          <w:p w14:paraId="76E1DDF1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światła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wykazuje przekazywanie energii przez światło,</w:t>
            </w:r>
          </w:p>
          <w:p w14:paraId="520C5E49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powstawanie obszarów cienia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półcienia,</w:t>
            </w:r>
          </w:p>
          <w:p w14:paraId="3F89FA8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bada zjawiska odbicia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rozpro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szenia światła,</w:t>
            </w:r>
          </w:p>
          <w:p w14:paraId="2B5DB982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zwierciadło płaskie, obserwuje obrazy wytwarzane przez zwierciadła sferyczne,</w:t>
            </w:r>
          </w:p>
          <w:p w14:paraId="45A2723D" w14:textId="77777777" w:rsidR="006F7846" w:rsidRPr="00B02444" w:rsidRDefault="006F7846" w:rsidP="00BB3E18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promienia światła po przejściu do innego ośrodka</w:t>
            </w:r>
            <w:r w:rsidR="0080186D" w:rsidRPr="00B02444">
              <w:rPr>
                <w:spacing w:val="2"/>
                <w:sz w:val="17"/>
                <w:szCs w:val="17"/>
                <w:lang w:val="pl-PL"/>
              </w:rPr>
              <w:t xml:space="preserve"> w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zależności od kąta padania oraz przejście światła jedno</w:t>
            </w:r>
            <w:r w:rsidR="00B02444">
              <w:rPr>
                <w:spacing w:val="2"/>
                <w:sz w:val="17"/>
                <w:szCs w:val="17"/>
                <w:lang w:val="pl-PL"/>
              </w:rPr>
              <w:t>-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barwnego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lastRenderedPageBreak/>
              <w:t>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światła białego przez pryzmat,</w:t>
            </w:r>
          </w:p>
          <w:p w14:paraId="040568FA" w14:textId="77777777" w:rsidR="006F7846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bieg promieni równoległych do osi optycznej przechodzących przez soczewki skupiającą</w:t>
            </w:r>
            <w:r w:rsidR="005019FC" w:rsidRPr="00B02444">
              <w:rPr>
                <w:spacing w:val="2"/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rozpraszającą,</w:t>
            </w:r>
          </w:p>
          <w:p w14:paraId="5E98F7FD" w14:textId="77777777" w:rsidR="00B02444" w:rsidRPr="00B02444" w:rsidRDefault="006F7846" w:rsidP="00B02444">
            <w:pPr>
              <w:pStyle w:val="TableParagraph"/>
              <w:numPr>
                <w:ilvl w:val="1"/>
                <w:numId w:val="5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spacing w:val="2"/>
                <w:sz w:val="17"/>
                <w:szCs w:val="17"/>
                <w:lang w:val="pl-PL"/>
              </w:rPr>
            </w:pPr>
            <w:r w:rsidRPr="00B02444">
              <w:rPr>
                <w:spacing w:val="2"/>
                <w:sz w:val="17"/>
                <w:szCs w:val="17"/>
                <w:lang w:val="pl-PL"/>
              </w:rPr>
              <w:t>obserwuje obrazy wytwarzane przez s</w:t>
            </w:r>
            <w:r w:rsidR="00B02444" w:rsidRPr="00B02444">
              <w:rPr>
                <w:spacing w:val="2"/>
                <w:sz w:val="17"/>
                <w:szCs w:val="17"/>
                <w:lang w:val="pl-PL"/>
              </w:rPr>
              <w:t>o</w:t>
            </w:r>
            <w:r w:rsidRPr="00B02444">
              <w:rPr>
                <w:spacing w:val="2"/>
                <w:sz w:val="17"/>
                <w:szCs w:val="17"/>
                <w:lang w:val="pl-PL"/>
              </w:rPr>
              <w:t>czewki skupiające,</w:t>
            </w:r>
          </w:p>
          <w:p w14:paraId="2D6E9574" w14:textId="77777777" w:rsidR="006F7846" w:rsidRPr="00B02444" w:rsidRDefault="00B02444" w:rsidP="00B02444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>
              <w:rPr>
                <w:sz w:val="17"/>
                <w:szCs w:val="17"/>
                <w:lang w:val="pl-PL"/>
              </w:rPr>
              <w:t>k</w:t>
            </w:r>
            <w:r w:rsidR="006F7846" w:rsidRPr="00B02444">
              <w:rPr>
                <w:sz w:val="17"/>
                <w:szCs w:val="17"/>
                <w:lang w:val="pl-PL"/>
              </w:rPr>
              <w:t>orzystając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z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="006F7846" w:rsidRPr="00B02444">
              <w:rPr>
                <w:sz w:val="17"/>
                <w:szCs w:val="17"/>
                <w:lang w:val="pl-PL"/>
              </w:rPr>
              <w:t>ich opisu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</w:t>
            </w:r>
            <w:r>
              <w:rPr>
                <w:sz w:val="17"/>
                <w:szCs w:val="17"/>
                <w:lang w:val="pl-PL"/>
              </w:rPr>
              <w:t> </w:t>
            </w:r>
            <w:r w:rsidR="006F7846" w:rsidRPr="00B02444">
              <w:rPr>
                <w:sz w:val="17"/>
                <w:szCs w:val="17"/>
                <w:lang w:val="pl-PL"/>
              </w:rPr>
              <w:t>przestrzegając zasad bezpie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czeństwa; opisuje przebieg doświad- czenia (wskazuje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="006F7846" w:rsidRPr="00B02444">
              <w:rPr>
                <w:sz w:val="17"/>
                <w:szCs w:val="17"/>
                <w:lang w:val="pl-PL"/>
              </w:rPr>
              <w:t>nieistotne dla wyników doświad</w:t>
            </w:r>
            <w:r>
              <w:rPr>
                <w:sz w:val="17"/>
                <w:szCs w:val="17"/>
                <w:lang w:val="pl-PL"/>
              </w:rPr>
              <w:t>-</w:t>
            </w:r>
            <w:r w:rsidR="006F7846" w:rsidRPr="00B02444">
              <w:rPr>
                <w:sz w:val="17"/>
                <w:szCs w:val="17"/>
                <w:lang w:val="pl-PL"/>
              </w:rPr>
              <w:t>czeń); formułuje wnioski na podstawie wyników doświadczenia</w:t>
            </w:r>
          </w:p>
          <w:p w14:paraId="0668563D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wyodrębnia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tekstów, tabel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stracji informacje kluczowe dla opisywanego zjawiska lub problemu</w:t>
            </w:r>
          </w:p>
          <w:p w14:paraId="6BC1267E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współpracuje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zespole podczas przeprowadzania obserwacji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doświadczeń, przestrzegając zasad bezpieczeństwa</w:t>
            </w:r>
          </w:p>
          <w:p w14:paraId="6BEEA2C9" w14:textId="77777777" w:rsidR="006F7846" w:rsidRPr="0080186D" w:rsidRDefault="006F7846" w:rsidP="006A1949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(bardzo łatwe) zadania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3CE7F254" w14:textId="77777777" w:rsidR="006F7846" w:rsidRPr="0080186D" w:rsidRDefault="006F7846" w:rsidP="00BB3E18">
            <w:pPr>
              <w:pStyle w:val="TableParagraph"/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29485D5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rozchodzenie się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ośrodku jednorodnym</w:t>
            </w:r>
          </w:p>
          <w:p w14:paraId="583221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próżni</w:t>
            </w:r>
          </w:p>
          <w:p w14:paraId="163E38F4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półcienia</w:t>
            </w:r>
          </w:p>
          <w:p w14:paraId="6C1B9F7C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zjawiska zaćmienia Słońca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Księżyca</w:t>
            </w:r>
          </w:p>
          <w:p w14:paraId="7AC256B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pojęciami: kąta padania, kąta odbicia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normalnej do opisu zjawiska odbicia światła od powierzchni płaskiej; opisuje związek między kątem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kątem odbicia; 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odbicia</w:t>
            </w:r>
          </w:p>
          <w:p w14:paraId="0C86E39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  <w:p w14:paraId="2DD5B14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wychodzących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punktu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różnych kierunkach,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a </w:t>
            </w:r>
            <w:r w:rsidRPr="0080186D">
              <w:rPr>
                <w:sz w:val="17"/>
                <w:szCs w:val="17"/>
                <w:lang w:val="pl-PL"/>
              </w:rPr>
              <w:t>następnie odbitych od zwierciadła płaskiego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zwierciadeł sferycznych; 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zjawisko odbicia od powierzchni sferycznej</w:t>
            </w:r>
          </w:p>
          <w:p w14:paraId="79FDFA8E" w14:textId="77777777" w:rsidR="006F7846" w:rsidRPr="00BB3E18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pacing w:val="-2"/>
                <w:sz w:val="17"/>
                <w:szCs w:val="17"/>
                <w:lang w:val="pl-PL"/>
              </w:rPr>
            </w:pPr>
            <w:r w:rsidRPr="00BB3E18">
              <w:rPr>
                <w:spacing w:val="-2"/>
                <w:sz w:val="17"/>
                <w:szCs w:val="17"/>
                <w:lang w:val="pl-PL"/>
              </w:rPr>
              <w:t>opisuje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konstruuje graficznie bieg promieni ilustrujący powstawanie obrazów pozornych wytwarzanych przez zwierciadło płaskie; wymienia trzy cechy obrazu (pozorny, prosty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i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tej samej wielkości co przedmiot); wyjaśnia, kiedy obraz jest rzeczywisty,</w:t>
            </w:r>
            <w:r w:rsidR="005019FC" w:rsidRPr="00BB3E18">
              <w:rPr>
                <w:spacing w:val="-2"/>
                <w:sz w:val="17"/>
                <w:szCs w:val="17"/>
                <w:lang w:val="pl-PL"/>
              </w:rPr>
              <w:t xml:space="preserve"> a </w:t>
            </w:r>
            <w:r w:rsidRPr="00BB3E18">
              <w:rPr>
                <w:spacing w:val="-2"/>
                <w:sz w:val="17"/>
                <w:szCs w:val="17"/>
                <w:lang w:val="pl-PL"/>
              </w:rPr>
              <w:t>kiedy – pozorny</w:t>
            </w:r>
          </w:p>
          <w:p w14:paraId="1F8201AA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skupianie się promieni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zwierciadle wklęsłym; posługuje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ogniskowej zwierciadła</w:t>
            </w:r>
          </w:p>
          <w:p w14:paraId="598695C5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 przykłady wykorzystania zwierciadeł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otaczającej rzeczywistości</w:t>
            </w:r>
          </w:p>
          <w:p w14:paraId="1B2C9D8E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konstruuje graficznie bieg promieni ilustrujący powstawanie obrazów rzeczy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wistych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  <w:p w14:paraId="19A51526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  <w:p w14:paraId="6D290DFF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pojęciem powiększenia obrazu jako ilorazu wysokości obrazu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wysokości przedmiotu</w:t>
            </w:r>
          </w:p>
          <w:p w14:paraId="5B0ADC82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4ABA3E38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podaje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prawo załamania światła (jakościowo)</w:t>
            </w:r>
          </w:p>
          <w:p w14:paraId="65F1BFC3" w14:textId="77777777" w:rsidR="006F7846" w:rsidRPr="0080186D" w:rsidRDefault="006F7846" w:rsidP="00BB3E18">
            <w:pPr>
              <w:pStyle w:val="TableParagraph"/>
              <w:numPr>
                <w:ilvl w:val="0"/>
                <w:numId w:val="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światło białe jako mieszaninę barw; ilustruje to rozszczepieniem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  <w:p w14:paraId="06567861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ilustruje bieg promieni równoległych do osi optycznej przechodzących przez soczewki skupiającą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rozpraszającą, posługując się pojęciami ogniska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ogni- skowej; rozróżnia ogniska rzeczywiste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pozorne</w:t>
            </w:r>
          </w:p>
          <w:p w14:paraId="3E54E13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wyjaśnia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stosuje odwracalność biegu promieni świetlnych (stwierdza np., że promienie wychodzące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ogniska po załamaniu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  <w:p w14:paraId="59514C8E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>wielkością obrazu</w:t>
            </w:r>
          </w:p>
          <w:p w14:paraId="1EF2BF4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opisuje obrazy wytworzone przez soczewki (wymienia trzy cechy obrazu); określa rodzaj </w:t>
            </w:r>
            <w:r w:rsidRPr="0080186D">
              <w:rPr>
                <w:sz w:val="17"/>
                <w:szCs w:val="17"/>
                <w:lang w:val="pl-PL"/>
              </w:rPr>
              <w:lastRenderedPageBreak/>
              <w:t>obrazu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  <w:p w14:paraId="61A1AD09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80186D">
              <w:rPr>
                <w:sz w:val="17"/>
                <w:szCs w:val="17"/>
                <w:lang w:val="pl-PL"/>
              </w:rPr>
              <w:t>jącego budowę oka; posługuje się pojęciem akomodacji oka</w:t>
            </w:r>
          </w:p>
          <w:p w14:paraId="127817BA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pojęciami krótkowzroczności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dalekowzroczności; opisuje rolę soczewek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korygowaniu tych wad wzroku</w:t>
            </w:r>
          </w:p>
          <w:p w14:paraId="2432EBCD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przeprowadza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doświadczenia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508CD7E9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prostoliniowego rozchodzenia się światła,</w:t>
            </w:r>
          </w:p>
          <w:p w14:paraId="4643E793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skupia równoległą wiązką światła za pomocą zwierciadła wklęsłego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wyznacza jej ognisko,</w:t>
            </w:r>
          </w:p>
          <w:p w14:paraId="3617DBC1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zwier ciadeł sferycznych,</w:t>
            </w:r>
          </w:p>
          <w:p w14:paraId="4C563D6D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zjawisko załamania światła na granicy ośrodków,</w:t>
            </w:r>
          </w:p>
          <w:p w14:paraId="237F4EEC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rozszczepienie światła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pryzmacie,</w:t>
            </w:r>
          </w:p>
          <w:p w14:paraId="660382C8" w14:textId="77777777" w:rsidR="006F7846" w:rsidRPr="0080186D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demonstruje powstawanie obrazów za pomocą soczewek,</w:t>
            </w:r>
          </w:p>
          <w:p w14:paraId="2FBD24B3" w14:textId="77777777" w:rsidR="00B02444" w:rsidRDefault="006F7846" w:rsidP="00BB3E18">
            <w:pPr>
              <w:pStyle w:val="TableParagraph"/>
              <w:numPr>
                <w:ilvl w:val="1"/>
                <w:numId w:val="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otrzymuje za pomocą soczewki skupiają</w:t>
            </w:r>
            <w:r w:rsidR="00B02444">
              <w:rPr>
                <w:sz w:val="17"/>
                <w:szCs w:val="17"/>
                <w:lang w:val="pl-PL"/>
              </w:rPr>
              <w:t>-</w:t>
            </w:r>
            <w:r w:rsidRPr="00B02444">
              <w:rPr>
                <w:sz w:val="17"/>
                <w:szCs w:val="17"/>
                <w:lang w:val="pl-PL"/>
              </w:rPr>
              <w:t>cej ostre obrazy przedmiotu na ekranie,</w:t>
            </w:r>
          </w:p>
          <w:p w14:paraId="0635AC0A" w14:textId="77777777" w:rsidR="006F7846" w:rsidRPr="00B02444" w:rsidRDefault="006F7846" w:rsidP="00BB3E18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B02444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5019FC" w:rsidRPr="00B02444">
              <w:rPr>
                <w:sz w:val="17"/>
                <w:szCs w:val="17"/>
                <w:lang w:val="pl-PL"/>
              </w:rPr>
              <w:t xml:space="preserve"> i </w:t>
            </w:r>
            <w:r w:rsidRPr="00B02444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  <w:p w14:paraId="5415BA46" w14:textId="77777777" w:rsidR="006F7846" w:rsidRPr="0080186D" w:rsidRDefault="006F7846" w:rsidP="00BB3E18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6097E393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3E025791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80186D" w:rsidRPr="0005791D">
              <w:rPr>
                <w:spacing w:val="4"/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różnych ośrodkach przezroczystych</w:t>
            </w:r>
          </w:p>
          <w:p w14:paraId="7AE6355B" w14:textId="77777777" w:rsidR="006F7846" w:rsidRPr="0005791D" w:rsidRDefault="006F7846" w:rsidP="000B39E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ind w:left="170"/>
              <w:jc w:val="both"/>
              <w:rPr>
                <w:spacing w:val="4"/>
                <w:sz w:val="17"/>
                <w:szCs w:val="17"/>
                <w:lang w:val="pl-PL"/>
              </w:rPr>
            </w:pPr>
            <w:r w:rsidRPr="0005791D">
              <w:rPr>
                <w:spacing w:val="4"/>
                <w:sz w:val="17"/>
                <w:szCs w:val="17"/>
                <w:lang w:val="pl-PL"/>
              </w:rPr>
              <w:t>wyjaśnia mechanizm zjawisk zaćmienia Słońca</w:t>
            </w:r>
            <w:r w:rsidR="005019FC" w:rsidRPr="0005791D">
              <w:rPr>
                <w:spacing w:val="4"/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Księżyca, korzystając ze schematycznych rysunków przedsta</w:t>
            </w:r>
            <w:r w:rsidR="0005791D">
              <w:rPr>
                <w:spacing w:val="4"/>
                <w:sz w:val="17"/>
                <w:szCs w:val="17"/>
                <w:lang w:val="pl-PL"/>
              </w:rPr>
              <w:t>-</w:t>
            </w:r>
            <w:r w:rsidRPr="0005791D">
              <w:rPr>
                <w:spacing w:val="4"/>
                <w:sz w:val="17"/>
                <w:szCs w:val="17"/>
                <w:lang w:val="pl-PL"/>
              </w:rPr>
              <w:t>wiających te zjawiska</w:t>
            </w:r>
          </w:p>
          <w:p w14:paraId="6C99E289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projektuje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przeprowadza doświadczenie potwierdzające równość kątów padania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odbicia; wskazuje czynniki istotne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nieistotne dla wyników doświadczenia; prezentuje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krytycznie ocenia wyniki doświadczenia</w:t>
            </w:r>
          </w:p>
          <w:p w14:paraId="669492FC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  <w:p w14:paraId="6CD7B911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związek ogniskowej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</w:t>
            </w:r>
            <w:r w:rsidR="0005791D" w:rsidRPr="0005791D">
              <w:rPr>
                <w:sz w:val="17"/>
                <w:szCs w:val="17"/>
                <w:lang w:val="pl-PL"/>
              </w:rPr>
              <w:t> </w:t>
            </w:r>
            <w:r w:rsidRPr="0005791D">
              <w:rPr>
                <w:sz w:val="17"/>
                <w:szCs w:val="17"/>
                <w:lang w:val="pl-PL"/>
              </w:rPr>
              <w:t>promieniem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krzywizny (w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przybliżeniu</w:t>
            </w:r>
            <w:r w:rsidR="0005791D" w:rsidRPr="0005791D">
              <w:rPr>
                <w:sz w:val="17"/>
                <w:szCs w:val="17"/>
                <w:lang w:val="pl-PL"/>
              </w:rPr>
              <w:br/>
            </w:r>
            <w:r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05791D">
              <w:rPr>
                <w:sz w:val="17"/>
                <w:szCs w:val="17"/>
                <w:lang w:val="pl-PL"/>
              </w:rPr>
              <w:t>); wyjaśnia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stosuje odwracalność biegu p</w:t>
            </w:r>
            <w:r w:rsidR="0005791D" w:rsidRPr="0005791D">
              <w:rPr>
                <w:sz w:val="17"/>
                <w:szCs w:val="17"/>
                <w:lang w:val="pl-PL"/>
              </w:rPr>
              <w:t>ro</w:t>
            </w:r>
            <w:r w:rsidRPr="0005791D">
              <w:rPr>
                <w:sz w:val="17"/>
                <w:szCs w:val="17"/>
                <w:lang w:val="pl-PL"/>
              </w:rPr>
              <w:t>mieni świetlnych (stwierdza np., że promienie wychodzące</w:t>
            </w:r>
            <w:r w:rsid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z ogniska po odbiciu od zwierciadła tworzą wiązkę promieni równoległych do osi optycznej)</w:t>
            </w:r>
          </w:p>
          <w:p w14:paraId="2AE3B41E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  <w:p w14:paraId="7C81AEF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zwierciadła;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</w:t>
            </w:r>
            <w:r w:rsidRPr="0005791D">
              <w:rPr>
                <w:sz w:val="17"/>
                <w:szCs w:val="17"/>
                <w:lang w:val="pl-PL"/>
              </w:rPr>
              <w:lastRenderedPageBreak/>
              <w:t>powiększenie obrazu (np.: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Pr="0005791D">
              <w:rPr>
                <w:sz w:val="17"/>
                <w:szCs w:val="17"/>
                <w:lang w:val="pl-PL"/>
              </w:rPr>
              <w:t xml:space="preserve"> wyjaśnia, kiedy: </w:t>
            </w:r>
            <w:proofErr w:type="gramStart"/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&lt;</w:t>
            </w:r>
            <w:proofErr w:type="gramEnd"/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  <w:p w14:paraId="16218821" w14:textId="77777777" w:rsidR="006F7846" w:rsidRPr="0005791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wyjaśnia mechanizm rozszczepienia światła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>w pryzmacie, posługując się związkiem między prędkością światła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a </w:t>
            </w:r>
            <w:r w:rsidRPr="0005791D">
              <w:rPr>
                <w:sz w:val="17"/>
                <w:szCs w:val="17"/>
                <w:lang w:val="pl-PL"/>
              </w:rPr>
              <w:t>długością fali świetlnej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różnych ośrodkach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odwołując się do widma światła białego</w:t>
            </w:r>
          </w:p>
          <w:p w14:paraId="1F702A8A" w14:textId="77777777" w:rsidR="006F7846" w:rsidRPr="0080186D" w:rsidRDefault="006F7846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t>opisuje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zjawisko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powstawania</w:t>
            </w:r>
            <w:proofErr w:type="spellEnd"/>
            <w:r w:rsidRPr="0080186D">
              <w:rPr>
                <w:sz w:val="17"/>
                <w:szCs w:val="17"/>
              </w:rPr>
              <w:t xml:space="preserve"> </w:t>
            </w:r>
            <w:proofErr w:type="spellStart"/>
            <w:r w:rsidRPr="0080186D">
              <w:rPr>
                <w:sz w:val="17"/>
                <w:szCs w:val="17"/>
              </w:rPr>
              <w:t>tęczy</w:t>
            </w:r>
            <w:proofErr w:type="spellEnd"/>
          </w:p>
          <w:p w14:paraId="2D1CADBA" w14:textId="77777777" w:rsidR="006F7846" w:rsidRPr="0005791D" w:rsidRDefault="0080186D" w:rsidP="0005791D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spacing w:val="-4"/>
                <w:sz w:val="17"/>
                <w:szCs w:val="17"/>
                <w:lang w:val="pl-PL"/>
              </w:rPr>
            </w:pPr>
            <w:r w:rsidRPr="0005791D">
              <w:rPr>
                <w:spacing w:val="-4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posługuje się pojęciem zdolności sku</w:t>
            </w:r>
            <w:r w:rsidR="0005791D">
              <w:rPr>
                <w:spacing w:val="-4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piającej soczewki wraz</w:t>
            </w:r>
            <w:r w:rsidR="005019FC" w:rsidRPr="0005791D">
              <w:rPr>
                <w:spacing w:val="-4"/>
                <w:sz w:val="17"/>
                <w:szCs w:val="17"/>
                <w:lang w:val="pl-PL"/>
              </w:rPr>
              <w:t xml:space="preserve"> z 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jej jednostką (</w:t>
            </w:r>
            <w:r w:rsidR="006F7846" w:rsidRPr="0005791D">
              <w:rPr>
                <w:rFonts w:ascii="Cambria Math" w:hAnsi="Cambria Math"/>
                <w:spacing w:val="-4"/>
                <w:sz w:val="17"/>
                <w:szCs w:val="17"/>
                <w:lang w:val="pl-PL"/>
              </w:rPr>
              <w:t>1 D</w:t>
            </w:r>
            <w:r w:rsidR="006F7846" w:rsidRPr="0005791D">
              <w:rPr>
                <w:spacing w:val="-4"/>
                <w:sz w:val="17"/>
                <w:szCs w:val="17"/>
                <w:lang w:val="pl-PL"/>
              </w:rPr>
              <w:t>)</w:t>
            </w:r>
          </w:p>
          <w:p w14:paraId="404177E3" w14:textId="77777777" w:rsidR="006F7846" w:rsidRPr="0005791D" w:rsidRDefault="006F7846" w:rsidP="008909F2">
            <w:pPr>
              <w:pStyle w:val="TableParagraph"/>
              <w:numPr>
                <w:ilvl w:val="0"/>
                <w:numId w:val="7"/>
              </w:numPr>
              <w:tabs>
                <w:tab w:val="left" w:pos="223"/>
              </w:tabs>
              <w:spacing w:after="20"/>
              <w:ind w:left="170"/>
              <w:jc w:val="both"/>
              <w:rPr>
                <w:sz w:val="17"/>
                <w:szCs w:val="17"/>
                <w:lang w:val="pl-PL"/>
              </w:rPr>
            </w:pPr>
            <w:r w:rsidRPr="0005791D">
              <w:rPr>
                <w:sz w:val="17"/>
                <w:szCs w:val="17"/>
                <w:lang w:val="pl-PL"/>
              </w:rPr>
              <w:t>posługuje się pojęciem powiększenia obrazu jako ilorazu odległości obrazu od soczewki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odległości przedmiotu od soczewki; podaje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 xml:space="preserve">stosuje wzory na powiększenie obrazu 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(np.: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05791D" w:rsidRPr="0005791D">
              <w:rPr>
                <w:sz w:val="17"/>
                <w:szCs w:val="17"/>
                <w:lang w:val="pl-PL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proofErr w:type="gramStart"/>
            <w:r w:rsidR="0005791D" w:rsidRPr="0005791D">
              <w:rPr>
                <w:sz w:val="17"/>
                <w:szCs w:val="17"/>
                <w:lang w:val="pl-PL"/>
              </w:rPr>
              <w:t>)</w:t>
            </w:r>
            <w:r w:rsidR="0005791D" w:rsidRPr="0005791D">
              <w:rPr>
                <w:i/>
                <w:sz w:val="17"/>
                <w:szCs w:val="17"/>
                <w:lang w:val="pl-PL"/>
              </w:rPr>
              <w:t>;</w:t>
            </w:r>
            <w:r w:rsidR="0005791D" w:rsidRPr="0005791D">
              <w:rPr>
                <w:sz w:val="17"/>
                <w:szCs w:val="17"/>
                <w:lang w:val="pl-PL"/>
              </w:rPr>
              <w:t xml:space="preserve"> </w:t>
            </w:r>
            <w:r w:rsidRPr="0005791D">
              <w:rPr>
                <w:sz w:val="17"/>
                <w:szCs w:val="17"/>
                <w:lang w:val="pl-PL"/>
              </w:rPr>
              <w:t xml:space="preserve"> stwierdza</w:t>
            </w:r>
            <w:proofErr w:type="gramEnd"/>
            <w:r w:rsidRPr="0005791D">
              <w:rPr>
                <w:sz w:val="17"/>
                <w:szCs w:val="17"/>
                <w:lang w:val="pl-PL"/>
              </w:rPr>
              <w:t xml:space="preserve">, kiedy: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&lt;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 xml:space="preserve">= 1, </w:t>
            </w:r>
            <w:r w:rsidR="0005791D" w:rsidRPr="0005791D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="0005791D" w:rsidRPr="0005791D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05791D">
              <w:rPr>
                <w:sz w:val="17"/>
                <w:szCs w:val="17"/>
                <w:lang w:val="pl-PL"/>
              </w:rPr>
              <w:t>; porównuje obrazy</w:t>
            </w:r>
            <w:r w:rsidR="0080186D" w:rsidRPr="0005791D">
              <w:rPr>
                <w:sz w:val="17"/>
                <w:szCs w:val="17"/>
                <w:lang w:val="pl-PL"/>
              </w:rPr>
              <w:t xml:space="preserve"> w </w:t>
            </w:r>
            <w:r w:rsidRPr="0005791D">
              <w:rPr>
                <w:sz w:val="17"/>
                <w:szCs w:val="17"/>
                <w:lang w:val="pl-PL"/>
              </w:rPr>
              <w:t>zależności od odległości przedmiotu od soczewki skupiającej</w:t>
            </w:r>
            <w:r w:rsidR="005019FC" w:rsidRPr="0005791D">
              <w:rPr>
                <w:sz w:val="17"/>
                <w:szCs w:val="17"/>
                <w:lang w:val="pl-PL"/>
              </w:rPr>
              <w:t xml:space="preserve"> i </w:t>
            </w:r>
            <w:r w:rsidRPr="0005791D">
              <w:rPr>
                <w:sz w:val="17"/>
                <w:szCs w:val="17"/>
                <w:lang w:val="pl-PL"/>
              </w:rPr>
              <w:t>rodzaju soczewki</w:t>
            </w:r>
          </w:p>
          <w:p w14:paraId="2AA10599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przewiduje rodzaj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sz w:val="17"/>
                <w:szCs w:val="17"/>
                <w:lang w:val="pl-PL"/>
              </w:rPr>
              <w:t>położenie obrazu wy- tworzonego przez soczewki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zależności od odległości przedmiotu od soczewki, znając położenie ogniska (i odwrotnie)</w:t>
            </w:r>
          </w:p>
          <w:p w14:paraId="7E609904" w14:textId="77777777" w:rsidR="006F7846" w:rsidRPr="0080186D" w:rsidRDefault="0080186D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position w:val="5"/>
                <w:sz w:val="12"/>
                <w:szCs w:val="17"/>
                <w:lang w:val="pl-PL"/>
              </w:rPr>
              <w:t>R</w:t>
            </w:r>
            <w:r w:rsidR="006F7846" w:rsidRPr="0080186D">
              <w:rPr>
                <w:sz w:val="17"/>
                <w:szCs w:val="17"/>
                <w:lang w:val="pl-PL"/>
              </w:rPr>
              <w:t>posługuje się pojęciami astygmatyzmu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i </w:t>
            </w:r>
            <w:r w:rsidR="006F7846" w:rsidRPr="0080186D">
              <w:rPr>
                <w:sz w:val="17"/>
                <w:szCs w:val="17"/>
                <w:lang w:val="pl-PL"/>
              </w:rPr>
              <w:t>da</w:t>
            </w:r>
            <w:r w:rsidR="0005791D">
              <w:rPr>
                <w:sz w:val="17"/>
                <w:szCs w:val="17"/>
                <w:lang w:val="pl-PL"/>
              </w:rPr>
              <w:t>l</w:t>
            </w:r>
            <w:r w:rsidR="006F7846" w:rsidRPr="0080186D">
              <w:rPr>
                <w:sz w:val="17"/>
                <w:szCs w:val="17"/>
                <w:lang w:val="pl-PL"/>
              </w:rPr>
              <w:t>tonizmu</w:t>
            </w:r>
          </w:p>
          <w:p w14:paraId="5ADB37DF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(lub problemy) bardziej złożone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26FB44F3" w14:textId="77777777" w:rsidR="006F7846" w:rsidRPr="0080186D" w:rsidRDefault="006F7846" w:rsidP="006A1949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posługuje się informacjami pochodzącymi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analizy przeczytanych tekstów (w tym popularnonaukowych) dotyczących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Optyka </w:t>
            </w:r>
            <w:r w:rsidRPr="0080186D">
              <w:rPr>
                <w:sz w:val="17"/>
                <w:szCs w:val="17"/>
                <w:lang w:val="pl-PL"/>
              </w:rPr>
              <w:t xml:space="preserve">(w tym tekstu: </w:t>
            </w:r>
            <w:r w:rsidRPr="0080186D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5019FC" w:rsidRPr="0080186D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80186D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80186D">
              <w:rPr>
                <w:sz w:val="17"/>
                <w:szCs w:val="17"/>
                <w:lang w:val="pl-PL"/>
              </w:rPr>
              <w:t>zamieszczonego</w:t>
            </w:r>
            <w:r w:rsidR="0080186D" w:rsidRPr="0080186D">
              <w:rPr>
                <w:sz w:val="17"/>
                <w:szCs w:val="17"/>
                <w:lang w:val="pl-PL"/>
              </w:rPr>
              <w:t xml:space="preserve"> w </w:t>
            </w:r>
            <w:r w:rsidRPr="0080186D">
              <w:rPr>
                <w:sz w:val="17"/>
                <w:szCs w:val="17"/>
                <w:lang w:val="pl-PL"/>
              </w:rPr>
              <w:t>podręczniku)</w:t>
            </w:r>
          </w:p>
        </w:tc>
        <w:tc>
          <w:tcPr>
            <w:tcW w:w="0" w:type="auto"/>
            <w:tcBorders>
              <w:top w:val="single" w:sz="6" w:space="0" w:color="C4C4C4"/>
            </w:tcBorders>
            <w:shd w:val="clear" w:color="auto" w:fill="FDFAF1"/>
          </w:tcPr>
          <w:p w14:paraId="1090D714" w14:textId="77777777" w:rsidR="006F7846" w:rsidRPr="0080186D" w:rsidRDefault="006F7846" w:rsidP="006A1949">
            <w:pPr>
              <w:pStyle w:val="TableParagraph"/>
              <w:spacing w:after="20"/>
              <w:ind w:left="170" w:hanging="170"/>
              <w:jc w:val="both"/>
              <w:rPr>
                <w:sz w:val="17"/>
                <w:szCs w:val="17"/>
              </w:rPr>
            </w:pPr>
            <w:proofErr w:type="spellStart"/>
            <w:r w:rsidRPr="0080186D">
              <w:rPr>
                <w:sz w:val="17"/>
                <w:szCs w:val="17"/>
              </w:rPr>
              <w:lastRenderedPageBreak/>
              <w:t>Uczeń</w:t>
            </w:r>
            <w:proofErr w:type="spellEnd"/>
            <w:r w:rsidRPr="0080186D">
              <w:rPr>
                <w:sz w:val="17"/>
                <w:szCs w:val="17"/>
              </w:rPr>
              <w:t>:</w:t>
            </w:r>
          </w:p>
          <w:p w14:paraId="1F97C19B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zagadkowe zjawiska opty</w:t>
            </w:r>
            <w:r w:rsidR="0005791D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czne występujące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przyrodzie (np.</w:t>
            </w:r>
            <w:r w:rsidR="0005791D">
              <w:rPr>
                <w:spacing w:val="-8"/>
                <w:sz w:val="17"/>
                <w:szCs w:val="17"/>
                <w:lang w:val="pl-PL"/>
              </w:rPr>
              <w:t>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miraże, błękit nieba, widmo Brockenu, halo)</w:t>
            </w:r>
          </w:p>
          <w:p w14:paraId="1BEB18A6" w14:textId="77777777" w:rsidR="006F7846" w:rsidRPr="0005791D" w:rsidRDefault="0080186D" w:rsidP="0005791D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spacing w:val="-8"/>
                <w:sz w:val="17"/>
                <w:szCs w:val="17"/>
                <w:lang w:val="pl-PL"/>
              </w:rPr>
            </w:pPr>
            <w:r w:rsidRPr="0005791D">
              <w:rPr>
                <w:spacing w:val="-8"/>
                <w:position w:val="5"/>
                <w:sz w:val="12"/>
                <w:szCs w:val="17"/>
                <w:lang w:val="pl-PL"/>
              </w:rPr>
              <w:t>R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opisuje wykorzystanie zwierciadeł</w:t>
            </w:r>
            <w:r w:rsidR="005019FC" w:rsidRPr="0005791D">
              <w:rPr>
                <w:spacing w:val="-8"/>
                <w:sz w:val="17"/>
                <w:szCs w:val="17"/>
                <w:lang w:val="pl-PL"/>
              </w:rPr>
              <w:t xml:space="preserve"> i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soczewek</w:t>
            </w:r>
            <w:r w:rsidRPr="0005791D">
              <w:rPr>
                <w:spacing w:val="-8"/>
                <w:sz w:val="17"/>
                <w:szCs w:val="17"/>
                <w:lang w:val="pl-PL"/>
              </w:rPr>
              <w:t xml:space="preserve"> w 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przyrządach opty</w:t>
            </w:r>
            <w:r w:rsidR="004F6C5C">
              <w:rPr>
                <w:spacing w:val="-8"/>
                <w:sz w:val="17"/>
                <w:szCs w:val="17"/>
                <w:lang w:val="pl-PL"/>
              </w:rPr>
              <w:t>-</w:t>
            </w:r>
            <w:r w:rsidR="006F7846" w:rsidRPr="0005791D">
              <w:rPr>
                <w:spacing w:val="-8"/>
                <w:sz w:val="17"/>
                <w:szCs w:val="17"/>
                <w:lang w:val="pl-PL"/>
              </w:rPr>
              <w:t>cznych (np. mikroskopie, lunecie)</w:t>
            </w:r>
          </w:p>
          <w:p w14:paraId="251D5AC5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  <w:p w14:paraId="722FEF76" w14:textId="77777777" w:rsidR="006F7846" w:rsidRPr="0080186D" w:rsidRDefault="006F7846" w:rsidP="006A1949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sz w:val="17"/>
                <w:szCs w:val="17"/>
                <w:lang w:val="pl-PL"/>
              </w:rPr>
            </w:pPr>
            <w:r w:rsidRPr="0080186D">
              <w:rPr>
                <w:sz w:val="17"/>
                <w:szCs w:val="17"/>
                <w:lang w:val="pl-PL"/>
              </w:rPr>
              <w:t>realizuje własny projekt związany</w:t>
            </w:r>
            <w:r w:rsidR="005019FC" w:rsidRPr="0080186D">
              <w:rPr>
                <w:sz w:val="17"/>
                <w:szCs w:val="17"/>
                <w:lang w:val="pl-PL"/>
              </w:rPr>
              <w:t xml:space="preserve"> z </w:t>
            </w:r>
            <w:r w:rsidRPr="0080186D">
              <w:rPr>
                <w:sz w:val="17"/>
                <w:szCs w:val="17"/>
                <w:lang w:val="pl-PL"/>
              </w:rPr>
              <w:t xml:space="preserve">treścią rozdziału </w:t>
            </w:r>
            <w:r w:rsidRPr="0080186D">
              <w:rPr>
                <w:i/>
                <w:sz w:val="17"/>
                <w:szCs w:val="17"/>
                <w:lang w:val="pl-PL"/>
              </w:rPr>
              <w:t>Optyka</w:t>
            </w:r>
          </w:p>
        </w:tc>
      </w:tr>
    </w:tbl>
    <w:p w14:paraId="5C6A9F22" w14:textId="77777777" w:rsidR="008973ED" w:rsidRPr="0080186D" w:rsidRDefault="008973ED" w:rsidP="008973ED">
      <w:pPr>
        <w:spacing w:line="235" w:lineRule="auto"/>
        <w:jc w:val="both"/>
        <w:rPr>
          <w:sz w:val="17"/>
        </w:rPr>
        <w:sectPr w:rsidR="008973ED" w:rsidRPr="0080186D" w:rsidSect="00885EEE">
          <w:headerReference w:type="default" r:id="rId8"/>
          <w:pgSz w:w="16838" w:h="11906" w:orient="landscape" w:code="9"/>
          <w:pgMar w:top="1440" w:right="1440" w:bottom="1440" w:left="1440" w:header="708" w:footer="708" w:gutter="0"/>
          <w:cols w:space="708"/>
        </w:sectPr>
      </w:pPr>
    </w:p>
    <w:p w14:paraId="4ECB41D7" w14:textId="40E391FD" w:rsidR="00A8627C" w:rsidRPr="00A8627C" w:rsidRDefault="00A8627C" w:rsidP="00A8627C">
      <w:pPr>
        <w:tabs>
          <w:tab w:val="left" w:pos="6200"/>
        </w:tabs>
      </w:pPr>
    </w:p>
    <w:sectPr w:rsidR="00A8627C" w:rsidRPr="00A8627C" w:rsidSect="004F6C5C">
      <w:headerReference w:type="default" r:id="rId9"/>
      <w:footerReference w:type="default" r:id="rId10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225E" w14:textId="77777777" w:rsidR="001F3D92" w:rsidRDefault="001F3D92" w:rsidP="005019FC">
      <w:r>
        <w:separator/>
      </w:r>
    </w:p>
  </w:endnote>
  <w:endnote w:type="continuationSeparator" w:id="0">
    <w:p w14:paraId="73ECF4D4" w14:textId="77777777" w:rsidR="001F3D92" w:rsidRDefault="001F3D92" w:rsidP="005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LT Pro 45 Lt">
    <w:altName w:val="Arial"/>
    <w:panose1 w:val="020B0604020202020204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NeueLT Pro 65 Md">
    <w:altName w:val="Arial"/>
    <w:panose1 w:val="020B0604020202020204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Humanst521EU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0FFB4" w14:textId="77777777" w:rsidR="00BD0596" w:rsidRPr="00A65C11" w:rsidRDefault="001F3D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B380" w14:textId="77777777" w:rsidR="001F3D92" w:rsidRDefault="001F3D92" w:rsidP="005019FC">
      <w:r>
        <w:separator/>
      </w:r>
    </w:p>
  </w:footnote>
  <w:footnote w:type="continuationSeparator" w:id="0">
    <w:p w14:paraId="346D388D" w14:textId="77777777" w:rsidR="001F3D92" w:rsidRDefault="001F3D92" w:rsidP="0050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493E" w14:textId="4BEB1B77" w:rsidR="0080186D" w:rsidRDefault="0080186D">
    <w:pPr>
      <w:pStyle w:val="Nagwek"/>
    </w:pPr>
    <w:r w:rsidRPr="005019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82D0D4" wp14:editId="4A920B90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txbx>
                      <w:txbxContent>
                        <w:p w14:paraId="7B0F5375" w14:textId="77777777" w:rsidR="0080186D" w:rsidRPr="00A65C11" w:rsidRDefault="0080186D" w:rsidP="005019FC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C7648F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18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2D0D4"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" fillcolor="#002060" stroked="f">
              <v:textbox inset=",0,,0">
                <w:txbxContent>
                  <w:p w14:paraId="7B0F5375" w14:textId="77777777" w:rsidR="0080186D" w:rsidRPr="00A65C11" w:rsidRDefault="0080186D" w:rsidP="005019FC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Pr="00C7648F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18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34145" w14:textId="15974794" w:rsidR="00BD0596" w:rsidRDefault="001F3D92">
    <w:pPr>
      <w:pStyle w:val="Nagwek"/>
    </w:pPr>
  </w:p>
  <w:p w14:paraId="38FBE3DD" w14:textId="77777777" w:rsidR="00BD0596" w:rsidRDefault="001F3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pt;height:11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0" w15:restartNumberingAfterBreak="0">
    <w:nsid w:val="268D2C45"/>
    <w:multiLevelType w:val="hybridMultilevel"/>
    <w:tmpl w:val="0610005A"/>
    <w:lvl w:ilvl="0" w:tplc="F88CB6EC">
      <w:start w:val="1"/>
      <w:numFmt w:val="decimal"/>
      <w:lvlText w:val="%1."/>
      <w:lvlJc w:val="left"/>
      <w:pPr>
        <w:ind w:left="537" w:hanging="227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EEA83122">
      <w:numFmt w:val="bullet"/>
      <w:lvlText w:val="•"/>
      <w:lvlJc w:val="left"/>
      <w:pPr>
        <w:ind w:left="1054" w:hanging="191"/>
      </w:pPr>
      <w:rPr>
        <w:rFonts w:ascii="HelveticaNeueLT Pro 45 Lt" w:eastAsia="HelveticaNeueLT Pro 45 Lt" w:hAnsi="HelveticaNeueLT Pro 45 Lt" w:cs="HelveticaNeueLT Pro 45 Lt" w:hint="default"/>
        <w:color w:val="A1BF37"/>
        <w:spacing w:val="-1"/>
        <w:w w:val="100"/>
        <w:sz w:val="18"/>
        <w:szCs w:val="18"/>
        <w:lang w:val="pl-PL" w:eastAsia="pl-PL" w:bidi="pl-PL"/>
      </w:rPr>
    </w:lvl>
    <w:lvl w:ilvl="2" w:tplc="68E81966">
      <w:numFmt w:val="bullet"/>
      <w:lvlText w:val="•"/>
      <w:lvlJc w:val="left"/>
      <w:pPr>
        <w:ind w:left="1060" w:hanging="191"/>
      </w:pPr>
      <w:rPr>
        <w:rFonts w:hint="default"/>
        <w:lang w:val="pl-PL" w:eastAsia="pl-PL" w:bidi="pl-PL"/>
      </w:rPr>
    </w:lvl>
    <w:lvl w:ilvl="3" w:tplc="9EBABDF6">
      <w:numFmt w:val="bullet"/>
      <w:lvlText w:val="•"/>
      <w:lvlJc w:val="left"/>
      <w:pPr>
        <w:ind w:left="1492" w:hanging="191"/>
      </w:pPr>
      <w:rPr>
        <w:rFonts w:hint="default"/>
        <w:lang w:val="pl-PL" w:eastAsia="pl-PL" w:bidi="pl-PL"/>
      </w:rPr>
    </w:lvl>
    <w:lvl w:ilvl="4" w:tplc="373454B8">
      <w:numFmt w:val="bullet"/>
      <w:lvlText w:val="•"/>
      <w:lvlJc w:val="left"/>
      <w:pPr>
        <w:ind w:left="1925" w:hanging="191"/>
      </w:pPr>
      <w:rPr>
        <w:rFonts w:hint="default"/>
        <w:lang w:val="pl-PL" w:eastAsia="pl-PL" w:bidi="pl-PL"/>
      </w:rPr>
    </w:lvl>
    <w:lvl w:ilvl="5" w:tplc="84FA0860">
      <w:numFmt w:val="bullet"/>
      <w:lvlText w:val="•"/>
      <w:lvlJc w:val="left"/>
      <w:pPr>
        <w:ind w:left="2358" w:hanging="191"/>
      </w:pPr>
      <w:rPr>
        <w:rFonts w:hint="default"/>
        <w:lang w:val="pl-PL" w:eastAsia="pl-PL" w:bidi="pl-PL"/>
      </w:rPr>
    </w:lvl>
    <w:lvl w:ilvl="6" w:tplc="B6743532">
      <w:numFmt w:val="bullet"/>
      <w:lvlText w:val="•"/>
      <w:lvlJc w:val="left"/>
      <w:pPr>
        <w:ind w:left="2791" w:hanging="191"/>
      </w:pPr>
      <w:rPr>
        <w:rFonts w:hint="default"/>
        <w:lang w:val="pl-PL" w:eastAsia="pl-PL" w:bidi="pl-PL"/>
      </w:rPr>
    </w:lvl>
    <w:lvl w:ilvl="7" w:tplc="0DBE7C52">
      <w:numFmt w:val="bullet"/>
      <w:lvlText w:val="•"/>
      <w:lvlJc w:val="left"/>
      <w:pPr>
        <w:ind w:left="3223" w:hanging="191"/>
      </w:pPr>
      <w:rPr>
        <w:rFonts w:hint="default"/>
        <w:lang w:val="pl-PL" w:eastAsia="pl-PL" w:bidi="pl-PL"/>
      </w:rPr>
    </w:lvl>
    <w:lvl w:ilvl="8" w:tplc="F49CCF26">
      <w:numFmt w:val="bullet"/>
      <w:lvlText w:val="•"/>
      <w:lvlJc w:val="left"/>
      <w:pPr>
        <w:ind w:left="3656" w:hanging="191"/>
      </w:pPr>
      <w:rPr>
        <w:rFonts w:hint="default"/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17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8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19" w15:restartNumberingAfterBreak="0">
    <w:nsid w:val="35D85178"/>
    <w:multiLevelType w:val="hybridMultilevel"/>
    <w:tmpl w:val="3F760B3A"/>
    <w:lvl w:ilvl="0" w:tplc="11C8AB64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1" w:tplc="BFF0F486">
      <w:numFmt w:val="bullet"/>
      <w:lvlText w:val="•"/>
      <w:lvlJc w:val="left"/>
      <w:pPr>
        <w:ind w:left="774" w:hanging="170"/>
      </w:pPr>
      <w:rPr>
        <w:rFonts w:hint="default"/>
        <w:lang w:val="pl-PL" w:eastAsia="pl-PL" w:bidi="pl-PL"/>
      </w:rPr>
    </w:lvl>
    <w:lvl w:ilvl="2" w:tplc="3DBEF06A">
      <w:numFmt w:val="bullet"/>
      <w:lvlText w:val="•"/>
      <w:lvlJc w:val="left"/>
      <w:pPr>
        <w:ind w:left="1149" w:hanging="170"/>
      </w:pPr>
      <w:rPr>
        <w:rFonts w:hint="default"/>
        <w:lang w:val="pl-PL" w:eastAsia="pl-PL" w:bidi="pl-PL"/>
      </w:rPr>
    </w:lvl>
    <w:lvl w:ilvl="3" w:tplc="99ACFE80">
      <w:numFmt w:val="bullet"/>
      <w:lvlText w:val="•"/>
      <w:lvlJc w:val="left"/>
      <w:pPr>
        <w:ind w:left="1524" w:hanging="170"/>
      </w:pPr>
      <w:rPr>
        <w:rFonts w:hint="default"/>
        <w:lang w:val="pl-PL" w:eastAsia="pl-PL" w:bidi="pl-PL"/>
      </w:rPr>
    </w:lvl>
    <w:lvl w:ilvl="4" w:tplc="26247B0E">
      <w:numFmt w:val="bullet"/>
      <w:lvlText w:val="•"/>
      <w:lvlJc w:val="left"/>
      <w:pPr>
        <w:ind w:left="1899" w:hanging="170"/>
      </w:pPr>
      <w:rPr>
        <w:rFonts w:hint="default"/>
        <w:lang w:val="pl-PL" w:eastAsia="pl-PL" w:bidi="pl-PL"/>
      </w:rPr>
    </w:lvl>
    <w:lvl w:ilvl="5" w:tplc="581467EE">
      <w:numFmt w:val="bullet"/>
      <w:lvlText w:val="•"/>
      <w:lvlJc w:val="left"/>
      <w:pPr>
        <w:ind w:left="2274" w:hanging="170"/>
      </w:pPr>
      <w:rPr>
        <w:rFonts w:hint="default"/>
        <w:lang w:val="pl-PL" w:eastAsia="pl-PL" w:bidi="pl-PL"/>
      </w:rPr>
    </w:lvl>
    <w:lvl w:ilvl="6" w:tplc="8E2CB4E6">
      <w:numFmt w:val="bullet"/>
      <w:lvlText w:val="•"/>
      <w:lvlJc w:val="left"/>
      <w:pPr>
        <w:ind w:left="2649" w:hanging="170"/>
      </w:pPr>
      <w:rPr>
        <w:rFonts w:hint="default"/>
        <w:lang w:val="pl-PL" w:eastAsia="pl-PL" w:bidi="pl-PL"/>
      </w:rPr>
    </w:lvl>
    <w:lvl w:ilvl="7" w:tplc="8B28FB48">
      <w:numFmt w:val="bullet"/>
      <w:lvlText w:val="•"/>
      <w:lvlJc w:val="left"/>
      <w:pPr>
        <w:ind w:left="3024" w:hanging="170"/>
      </w:pPr>
      <w:rPr>
        <w:rFonts w:hint="default"/>
        <w:lang w:val="pl-PL" w:eastAsia="pl-PL" w:bidi="pl-PL"/>
      </w:rPr>
    </w:lvl>
    <w:lvl w:ilvl="8" w:tplc="B16E5208">
      <w:numFmt w:val="bullet"/>
      <w:lvlText w:val="•"/>
      <w:lvlJc w:val="left"/>
      <w:pPr>
        <w:ind w:left="3399" w:hanging="170"/>
      </w:pPr>
      <w:rPr>
        <w:rFonts w:hint="default"/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  <w:jc w:val="left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rFonts w:hint="default"/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rFonts w:hint="default"/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rFonts w:hint="default"/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rFonts w:hint="default"/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rFonts w:hint="default"/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rFonts w:hint="default"/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rFonts w:hint="default"/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rFonts w:hint="default"/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rFonts w:hint="default"/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rFonts w:hint="default"/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rFonts w:hint="default"/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rFonts w:hint="default"/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rFonts w:hint="default"/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rFonts w:hint="default"/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rFonts w:hint="default"/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rFonts w:hint="default"/>
        <w:lang w:val="pl-PL" w:eastAsia="pl-PL" w:bidi="pl-PL"/>
      </w:rPr>
    </w:lvl>
  </w:abstractNum>
  <w:abstractNum w:abstractNumId="23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24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5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26" w15:restartNumberingAfterBreak="0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28" w15:restartNumberingAfterBreak="0">
    <w:nsid w:val="545806A9"/>
    <w:multiLevelType w:val="hybridMultilevel"/>
    <w:tmpl w:val="71E86780"/>
    <w:lvl w:ilvl="0" w:tplc="0A0CAE40">
      <w:numFmt w:val="bullet"/>
      <w:lvlText w:val="•"/>
      <w:lvlJc w:val="left"/>
      <w:pPr>
        <w:ind w:left="221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D6E56A">
      <w:numFmt w:val="bullet"/>
      <w:lvlText w:val="−"/>
      <w:lvlJc w:val="left"/>
      <w:pPr>
        <w:ind w:left="391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B50E6E08">
      <w:numFmt w:val="bullet"/>
      <w:lvlText w:val="•"/>
      <w:lvlJc w:val="left"/>
      <w:pPr>
        <w:ind w:left="732" w:hanging="170"/>
      </w:pPr>
      <w:rPr>
        <w:rFonts w:hint="default"/>
        <w:lang w:val="pl-PL" w:eastAsia="pl-PL" w:bidi="pl-PL"/>
      </w:rPr>
    </w:lvl>
    <w:lvl w:ilvl="3" w:tplc="998E43CA">
      <w:numFmt w:val="bullet"/>
      <w:lvlText w:val="•"/>
      <w:lvlJc w:val="left"/>
      <w:pPr>
        <w:ind w:left="1064" w:hanging="170"/>
      </w:pPr>
      <w:rPr>
        <w:rFonts w:hint="default"/>
        <w:lang w:val="pl-PL" w:eastAsia="pl-PL" w:bidi="pl-PL"/>
      </w:rPr>
    </w:lvl>
    <w:lvl w:ilvl="4" w:tplc="FAB47A82">
      <w:numFmt w:val="bullet"/>
      <w:lvlText w:val="•"/>
      <w:lvlJc w:val="left"/>
      <w:pPr>
        <w:ind w:left="1396" w:hanging="170"/>
      </w:pPr>
      <w:rPr>
        <w:rFonts w:hint="default"/>
        <w:lang w:val="pl-PL" w:eastAsia="pl-PL" w:bidi="pl-PL"/>
      </w:rPr>
    </w:lvl>
    <w:lvl w:ilvl="5" w:tplc="43E40422">
      <w:numFmt w:val="bullet"/>
      <w:lvlText w:val="•"/>
      <w:lvlJc w:val="left"/>
      <w:pPr>
        <w:ind w:left="1728" w:hanging="170"/>
      </w:pPr>
      <w:rPr>
        <w:rFonts w:hint="default"/>
        <w:lang w:val="pl-PL" w:eastAsia="pl-PL" w:bidi="pl-PL"/>
      </w:rPr>
    </w:lvl>
    <w:lvl w:ilvl="6" w:tplc="D76A9F9E">
      <w:numFmt w:val="bullet"/>
      <w:lvlText w:val="•"/>
      <w:lvlJc w:val="left"/>
      <w:pPr>
        <w:ind w:left="2060" w:hanging="170"/>
      </w:pPr>
      <w:rPr>
        <w:rFonts w:hint="default"/>
        <w:lang w:val="pl-PL" w:eastAsia="pl-PL" w:bidi="pl-PL"/>
      </w:rPr>
    </w:lvl>
    <w:lvl w:ilvl="7" w:tplc="F9F0072E">
      <w:numFmt w:val="bullet"/>
      <w:lvlText w:val="•"/>
      <w:lvlJc w:val="left"/>
      <w:pPr>
        <w:ind w:left="2393" w:hanging="170"/>
      </w:pPr>
      <w:rPr>
        <w:rFonts w:hint="default"/>
        <w:lang w:val="pl-PL" w:eastAsia="pl-PL" w:bidi="pl-PL"/>
      </w:rPr>
    </w:lvl>
    <w:lvl w:ilvl="8" w:tplc="EFB467EA">
      <w:numFmt w:val="bullet"/>
      <w:lvlText w:val="•"/>
      <w:lvlJc w:val="left"/>
      <w:pPr>
        <w:ind w:left="2725" w:hanging="170"/>
      </w:pPr>
      <w:rPr>
        <w:rFonts w:hint="default"/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30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31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3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34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35" w15:restartNumberingAfterBreak="0">
    <w:nsid w:val="64E90BC3"/>
    <w:multiLevelType w:val="hybridMultilevel"/>
    <w:tmpl w:val="EAC2BC0C"/>
    <w:lvl w:ilvl="0" w:tplc="B7C21AE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58FEC0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AEB28E5C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C776A77C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AEB290C6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948AD8C6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BF5CE6D0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440DBF8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69CAC98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8" w15:restartNumberingAfterBreak="0">
    <w:nsid w:val="72590A6E"/>
    <w:multiLevelType w:val="hybridMultilevel"/>
    <w:tmpl w:val="9B84B02C"/>
    <w:lvl w:ilvl="0" w:tplc="3A84488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28C268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9F68DFBE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4114300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B8DA36E4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271CD51C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65278A2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48823BBA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CC1AB1E6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42" w15:restartNumberingAfterBreak="0">
    <w:nsid w:val="7A544B47"/>
    <w:multiLevelType w:val="hybridMultilevel"/>
    <w:tmpl w:val="50B6EC5A"/>
    <w:lvl w:ilvl="0" w:tplc="B728E83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803FE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018EA6A">
      <w:numFmt w:val="bullet"/>
      <w:lvlText w:val="•"/>
      <w:lvlJc w:val="left"/>
      <w:pPr>
        <w:ind w:left="791" w:hanging="171"/>
      </w:pPr>
      <w:rPr>
        <w:rFonts w:hint="default"/>
        <w:lang w:val="pl-PL" w:eastAsia="pl-PL" w:bidi="pl-PL"/>
      </w:rPr>
    </w:lvl>
    <w:lvl w:ilvl="3" w:tplc="A8A2E5A4">
      <w:numFmt w:val="bullet"/>
      <w:lvlText w:val="•"/>
      <w:lvlJc w:val="left"/>
      <w:pPr>
        <w:ind w:left="1182" w:hanging="171"/>
      </w:pPr>
      <w:rPr>
        <w:rFonts w:hint="default"/>
        <w:lang w:val="pl-PL" w:eastAsia="pl-PL" w:bidi="pl-PL"/>
      </w:rPr>
    </w:lvl>
    <w:lvl w:ilvl="4" w:tplc="6972CCCE">
      <w:numFmt w:val="bullet"/>
      <w:lvlText w:val="•"/>
      <w:lvlJc w:val="left"/>
      <w:pPr>
        <w:ind w:left="1573" w:hanging="171"/>
      </w:pPr>
      <w:rPr>
        <w:rFonts w:hint="default"/>
        <w:lang w:val="pl-PL" w:eastAsia="pl-PL" w:bidi="pl-PL"/>
      </w:rPr>
    </w:lvl>
    <w:lvl w:ilvl="5" w:tplc="7DA83BB2">
      <w:numFmt w:val="bullet"/>
      <w:lvlText w:val="•"/>
      <w:lvlJc w:val="left"/>
      <w:pPr>
        <w:ind w:left="1964" w:hanging="171"/>
      </w:pPr>
      <w:rPr>
        <w:rFonts w:hint="default"/>
        <w:lang w:val="pl-PL" w:eastAsia="pl-PL" w:bidi="pl-PL"/>
      </w:rPr>
    </w:lvl>
    <w:lvl w:ilvl="6" w:tplc="AE241038">
      <w:numFmt w:val="bullet"/>
      <w:lvlText w:val="•"/>
      <w:lvlJc w:val="left"/>
      <w:pPr>
        <w:ind w:left="2356" w:hanging="171"/>
      </w:pPr>
      <w:rPr>
        <w:rFonts w:hint="default"/>
        <w:lang w:val="pl-PL" w:eastAsia="pl-PL" w:bidi="pl-PL"/>
      </w:rPr>
    </w:lvl>
    <w:lvl w:ilvl="7" w:tplc="760ABD9A">
      <w:numFmt w:val="bullet"/>
      <w:lvlText w:val="•"/>
      <w:lvlJc w:val="left"/>
      <w:pPr>
        <w:ind w:left="2747" w:hanging="171"/>
      </w:pPr>
      <w:rPr>
        <w:rFonts w:hint="default"/>
        <w:lang w:val="pl-PL" w:eastAsia="pl-PL" w:bidi="pl-PL"/>
      </w:rPr>
    </w:lvl>
    <w:lvl w:ilvl="8" w:tplc="4CB8B0A2">
      <w:numFmt w:val="bullet"/>
      <w:lvlText w:val="•"/>
      <w:lvlJc w:val="left"/>
      <w:pPr>
        <w:ind w:left="3138" w:hanging="171"/>
      </w:pPr>
      <w:rPr>
        <w:rFonts w:hint="default"/>
        <w:lang w:val="pl-PL" w:eastAsia="pl-PL" w:bidi="pl-PL"/>
      </w:rPr>
    </w:lvl>
  </w:abstractNum>
  <w:abstractNum w:abstractNumId="43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4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1"/>
  </w:num>
  <w:num w:numId="5">
    <w:abstractNumId w:val="33"/>
  </w:num>
  <w:num w:numId="6">
    <w:abstractNumId w:val="37"/>
  </w:num>
  <w:num w:numId="7">
    <w:abstractNumId w:val="40"/>
  </w:num>
  <w:num w:numId="8">
    <w:abstractNumId w:val="8"/>
  </w:num>
  <w:num w:numId="9">
    <w:abstractNumId w:val="13"/>
  </w:num>
  <w:num w:numId="10">
    <w:abstractNumId w:val="18"/>
  </w:num>
  <w:num w:numId="11">
    <w:abstractNumId w:val="34"/>
  </w:num>
  <w:num w:numId="12">
    <w:abstractNumId w:val="25"/>
  </w:num>
  <w:num w:numId="13">
    <w:abstractNumId w:val="5"/>
  </w:num>
  <w:num w:numId="14">
    <w:abstractNumId w:val="12"/>
  </w:num>
  <w:num w:numId="15">
    <w:abstractNumId w:val="23"/>
  </w:num>
  <w:num w:numId="16">
    <w:abstractNumId w:val="44"/>
  </w:num>
  <w:num w:numId="17">
    <w:abstractNumId w:val="7"/>
  </w:num>
  <w:num w:numId="18">
    <w:abstractNumId w:val="16"/>
  </w:num>
  <w:num w:numId="19">
    <w:abstractNumId w:val="1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6"/>
  </w:num>
  <w:num w:numId="25">
    <w:abstractNumId w:val="19"/>
  </w:num>
  <w:num w:numId="26">
    <w:abstractNumId w:val="9"/>
  </w:num>
  <w:num w:numId="27">
    <w:abstractNumId w:val="1"/>
  </w:num>
  <w:num w:numId="28">
    <w:abstractNumId w:val="0"/>
  </w:num>
  <w:num w:numId="29">
    <w:abstractNumId w:val="27"/>
  </w:num>
  <w:num w:numId="30">
    <w:abstractNumId w:val="35"/>
  </w:num>
  <w:num w:numId="31">
    <w:abstractNumId w:val="28"/>
  </w:num>
  <w:num w:numId="32">
    <w:abstractNumId w:val="42"/>
  </w:num>
  <w:num w:numId="33">
    <w:abstractNumId w:val="38"/>
  </w:num>
  <w:num w:numId="34">
    <w:abstractNumId w:val="14"/>
  </w:num>
  <w:num w:numId="35">
    <w:abstractNumId w:val="39"/>
  </w:num>
  <w:num w:numId="36">
    <w:abstractNumId w:val="30"/>
  </w:num>
  <w:num w:numId="37">
    <w:abstractNumId w:val="3"/>
  </w:num>
  <w:num w:numId="38">
    <w:abstractNumId w:val="22"/>
  </w:num>
  <w:num w:numId="39">
    <w:abstractNumId w:val="21"/>
  </w:num>
  <w:num w:numId="40">
    <w:abstractNumId w:val="4"/>
  </w:num>
  <w:num w:numId="41">
    <w:abstractNumId w:val="36"/>
  </w:num>
  <w:num w:numId="42">
    <w:abstractNumId w:val="31"/>
  </w:num>
  <w:num w:numId="43">
    <w:abstractNumId w:val="20"/>
  </w:num>
  <w:num w:numId="44">
    <w:abstractNumId w:val="41"/>
  </w:num>
  <w:num w:numId="45">
    <w:abstractNumId w:val="2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ED"/>
    <w:rsid w:val="000500BA"/>
    <w:rsid w:val="0005791D"/>
    <w:rsid w:val="000B39E2"/>
    <w:rsid w:val="00154CFA"/>
    <w:rsid w:val="00173924"/>
    <w:rsid w:val="001F3D92"/>
    <w:rsid w:val="00222A6F"/>
    <w:rsid w:val="002E66C0"/>
    <w:rsid w:val="003A094A"/>
    <w:rsid w:val="00474684"/>
    <w:rsid w:val="004F6C5C"/>
    <w:rsid w:val="005019FC"/>
    <w:rsid w:val="006A1949"/>
    <w:rsid w:val="006C5765"/>
    <w:rsid w:val="006F7846"/>
    <w:rsid w:val="00711341"/>
    <w:rsid w:val="00750CCB"/>
    <w:rsid w:val="007A2480"/>
    <w:rsid w:val="0080186D"/>
    <w:rsid w:val="0085190A"/>
    <w:rsid w:val="00885EEE"/>
    <w:rsid w:val="008909F2"/>
    <w:rsid w:val="008973ED"/>
    <w:rsid w:val="00921BA1"/>
    <w:rsid w:val="00945792"/>
    <w:rsid w:val="00A125EE"/>
    <w:rsid w:val="00A8627C"/>
    <w:rsid w:val="00B02444"/>
    <w:rsid w:val="00BB3E18"/>
    <w:rsid w:val="00CA3F76"/>
    <w:rsid w:val="00D36783"/>
    <w:rsid w:val="00D47E02"/>
    <w:rsid w:val="00D80932"/>
    <w:rsid w:val="00D80D09"/>
    <w:rsid w:val="00DB36F2"/>
    <w:rsid w:val="00DB7AA3"/>
    <w:rsid w:val="00E172B9"/>
    <w:rsid w:val="00E7303A"/>
    <w:rsid w:val="00E81C5C"/>
    <w:rsid w:val="00ED2E1C"/>
    <w:rsid w:val="00F4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E7C02"/>
  <w15:docId w15:val="{6F37C05C-E9A8-4157-814B-3532E89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uiPriority w:val="1"/>
    <w:qFormat/>
    <w:rsid w:val="008973E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973ED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8973ED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8973ED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8973ED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8973ED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8973ED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8973ED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8973ED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973ED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8973ED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8973ED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8973ED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8973ED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8973ED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8973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73ED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8973ED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8973ED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8973ED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973ED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973ED"/>
  </w:style>
  <w:style w:type="paragraph" w:customStyle="1" w:styleId="rozdzial">
    <w:name w:val="rozdzial"/>
    <w:basedOn w:val="Normalny"/>
    <w:uiPriority w:val="99"/>
    <w:rsid w:val="00A125EE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A125EE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A125EE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table" w:styleId="Tabela-Siatka">
    <w:name w:val="Table Grid"/>
    <w:basedOn w:val="Standardowy"/>
    <w:uiPriority w:val="39"/>
    <w:rsid w:val="00A1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opkalistalisty">
    <w:name w:val="kropka_lista (listy)"/>
    <w:basedOn w:val="tekstglowny"/>
    <w:uiPriority w:val="99"/>
    <w:rsid w:val="006A1949"/>
    <w:pPr>
      <w:ind w:left="227" w:hanging="227"/>
      <w:textAlignment w:val="center"/>
    </w:pPr>
  </w:style>
  <w:style w:type="paragraph" w:customStyle="1" w:styleId="rdtytuzkwadratemzielonym">
    <w:name w:val="śródtytuł z kwadratem zielonym"/>
    <w:basedOn w:val="Normalny"/>
    <w:uiPriority w:val="99"/>
    <w:rsid w:val="006A1949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019F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9FC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5019F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5019FC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paragraph" w:customStyle="1" w:styleId="Lista0listy">
    <w:name w:val="Lista 0 (listy)"/>
    <w:basedOn w:val="tekstglowny"/>
    <w:uiPriority w:val="99"/>
    <w:rsid w:val="004F6C5C"/>
    <w:pPr>
      <w:ind w:left="227" w:hanging="227"/>
      <w:textAlignment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1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90A"/>
    <w:rPr>
      <w:rFonts w:ascii="Segoe UI" w:eastAsia="Century Gothic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1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19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190A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1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190A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8909F2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8909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A136-31A5-0045-86B7-557A271B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4838</Words>
  <Characters>29033</Characters>
  <Application>Microsoft Office Word</Application>
  <DocSecurity>0</DocSecurity>
  <Lines>241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Tomasz Kosiacki</cp:lastModifiedBy>
  <cp:revision>4</cp:revision>
  <dcterms:created xsi:type="dcterms:W3CDTF">2019-10-03T21:34:00Z</dcterms:created>
  <dcterms:modified xsi:type="dcterms:W3CDTF">2019-10-03T21:47:00Z</dcterms:modified>
</cp:coreProperties>
</file>