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61" w:rsidRDefault="00230861" w:rsidP="00587FB3">
      <w:pPr>
        <w:autoSpaceDE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</w:t>
      </w:r>
    </w:p>
    <w:p w:rsidR="00230861" w:rsidRDefault="00230861" w:rsidP="00587FB3">
      <w:pPr>
        <w:autoSpaceDE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etyki dla  klas I-III</w:t>
      </w:r>
    </w:p>
    <w:p w:rsidR="00230861" w:rsidRDefault="00230861" w:rsidP="00230861">
      <w:pPr>
        <w:pStyle w:val="Standard"/>
        <w:ind w:left="-567" w:right="-993" w:firstLine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Cel:</w:t>
      </w:r>
      <w:r>
        <w:rPr>
          <w:sz w:val="26"/>
          <w:szCs w:val="26"/>
        </w:rPr>
        <w:t xml:space="preserve">   Przybliżanie dzieciom ważnych wartości etycznych na podstawie baśni, bajek </w:t>
      </w:r>
      <w:r>
        <w:rPr>
          <w:sz w:val="26"/>
          <w:szCs w:val="26"/>
        </w:rPr>
        <w:br/>
        <w:t xml:space="preserve">                 i opowiadań, a także   obserwacji życia codziennego</w:t>
      </w:r>
      <w:r>
        <w:rPr>
          <w:rFonts w:ascii="Arial" w:hAnsi="Arial" w:cs="Arial"/>
          <w:kern w:val="0"/>
          <w:sz w:val="36"/>
          <w:szCs w:val="36"/>
        </w:rPr>
        <w:t>.</w:t>
      </w:r>
    </w:p>
    <w:p w:rsidR="00230861" w:rsidRPr="00230861" w:rsidRDefault="00230861" w:rsidP="00230861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230861" w:rsidRDefault="00230861" w:rsidP="002308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Uczeń kończący klasę I:</w:t>
      </w:r>
    </w:p>
    <w:p w:rsidR="00230861" w:rsidRDefault="00230861" w:rsidP="00230861">
      <w:pPr>
        <w:spacing w:after="0" w:line="276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Przestrzega reguł obowiązujących w społeczności dziecięcej (współpracuje w zabawach </w:t>
      </w:r>
      <w:r>
        <w:rPr>
          <w:rFonts w:ascii="Times New Roman" w:hAnsi="Times New Roman" w:cs="Times New Roman"/>
        </w:rPr>
        <w:br/>
        <w:t>i w sytuacjach zadaniowych) oraz w świecie dorosłych (grzecznie zwraca się do innych, ustępuje</w:t>
      </w:r>
    </w:p>
    <w:p w:rsidR="00230861" w:rsidRDefault="00230861" w:rsidP="002308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osobom starszym miejsca w autobusie, podaje upuszczony przedmiot itp.);</w:t>
      </w:r>
      <w:r>
        <w:rPr>
          <w:rFonts w:ascii="Times New Roman" w:hAnsi="Times New Roman" w:cs="Times New Roman"/>
        </w:rPr>
        <w:br/>
        <w:t>2. Wie, że nie można dążyć do zaspokojenia swoich pragnień kosztem innych; nie niszczy otoczenia;</w:t>
      </w:r>
      <w:r>
        <w:rPr>
          <w:rFonts w:ascii="Times New Roman" w:hAnsi="Times New Roman" w:cs="Times New Roman"/>
        </w:rPr>
        <w:br/>
        <w:t>3. Zdaje sobie sprawę z tego, jak ważna jest prawdomówność, stara się przeciwstawiać kłamstwu              i obmowie;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4. Wie, że nie wolno zabierać cudzej własności bez pozwolenia, pamięta o oddawaniu pożyczonych     rzeczy i nie niszczy ich;</w:t>
      </w:r>
      <w:r>
        <w:rPr>
          <w:rFonts w:ascii="Times New Roman" w:hAnsi="Times New Roman" w:cs="Times New Roman"/>
        </w:rPr>
        <w:br/>
        <w:t>5. Niesie pomoc potrzebującym, także w sytuacjach codziennych;</w:t>
      </w:r>
      <w:r>
        <w:rPr>
          <w:rFonts w:ascii="Times New Roman" w:hAnsi="Times New Roman" w:cs="Times New Roman"/>
        </w:rPr>
        <w:br/>
        <w:t xml:space="preserve">6. Wie, że ludzie żyją w różnych warunkach i dlatego nie należy chwalić się bogactwem </w:t>
      </w:r>
      <w:r>
        <w:rPr>
          <w:rFonts w:ascii="Times New Roman" w:hAnsi="Times New Roman" w:cs="Times New Roman"/>
        </w:rPr>
        <w:br/>
        <w:t xml:space="preserve">    ani nie należy dokuczać dzieciom, które wychowują się w trudniejszych warunkach.</w:t>
      </w:r>
    </w:p>
    <w:p w:rsidR="00230861" w:rsidRPr="00230861" w:rsidRDefault="00230861" w:rsidP="00230861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0861" w:rsidRDefault="00230861" w:rsidP="0023086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Uczeń kończący klasę II:</w:t>
      </w:r>
    </w:p>
    <w:p w:rsidR="00230861" w:rsidRDefault="00230861" w:rsidP="0023086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Wie, że należy przestrzegać reguł obowiązujących w danej społeczności, zna  zasady koleżeństwa </w:t>
      </w:r>
      <w:r w:rsidR="00587F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stosuje je w praktyce, potrafi określić reguły w zespole klasowym.</w:t>
      </w:r>
    </w:p>
    <w:p w:rsidR="00230861" w:rsidRDefault="00230861" w:rsidP="00230861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sz w:val="4"/>
          <w:szCs w:val="4"/>
        </w:rPr>
      </w:pPr>
    </w:p>
    <w:p w:rsidR="00230861" w:rsidRDefault="00230861" w:rsidP="0023086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Wie, że nie należy dążyć do zaspokojenia swoich pragnień kosztem innych. Nie niszczy otoczenia. </w:t>
      </w:r>
    </w:p>
    <w:p w:rsidR="00230861" w:rsidRDefault="00230861" w:rsidP="0023086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co sprawia, że czuje się szczęśliwy, wypowiada się na temat swoich uczuć i pragnień. Jest wrażliwy na smutek i przygnębienie innych, znajduje formy pomocy ludziom w potrzebie. </w:t>
      </w:r>
    </w:p>
    <w:p w:rsidR="00230861" w:rsidRDefault="00230861" w:rsidP="0023086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dlaczego kłamstwo jest czymś niewłaściwym, potrafi podać przykłady negatywnych skutków kłamania;</w:t>
      </w:r>
    </w:p>
    <w:p w:rsidR="00230861" w:rsidRDefault="00230861" w:rsidP="0023086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nie należy zabierać cudzej własności; zna pojęcie oszustwa, rozumie dlaczego oszukiwanie jest niewłaściwe, wie że ściąganie jest oszustwem;</w:t>
      </w:r>
    </w:p>
    <w:p w:rsidR="00230861" w:rsidRDefault="00230861" w:rsidP="0023086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asertywny, rozumie dlaczego powinien słuchać rodziców i nauczycieli, wie że nie należy ulegać negatywnym wpływom rówieśników;</w:t>
      </w:r>
    </w:p>
    <w:p w:rsidR="00230861" w:rsidRDefault="00230861" w:rsidP="0023086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dlaczego przyroda jest ważna dla człowieka, podaje znane sobie przykłady braku poszanowania przyrody, próbuje określić skutki;</w:t>
      </w:r>
    </w:p>
    <w:p w:rsidR="00230861" w:rsidRPr="00230861" w:rsidRDefault="00230861" w:rsidP="00230861">
      <w:pPr>
        <w:rPr>
          <w:rFonts w:ascii="Times New Roman" w:hAnsi="Times New Roman" w:cs="Times New Roman"/>
          <w:b/>
          <w:sz w:val="12"/>
          <w:szCs w:val="12"/>
        </w:rPr>
      </w:pPr>
    </w:p>
    <w:p w:rsidR="00230861" w:rsidRDefault="00230861" w:rsidP="002308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Uczeń kończący klasę III:</w:t>
      </w:r>
    </w:p>
    <w:p w:rsidR="00230861" w:rsidRDefault="00230861" w:rsidP="00230861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Rozumie, że  ludzie  mają  równe  prawa,  niezależnie  od  tego,  gdzie  się  urodzili,  jak wyglądają,  jaką  religię  wyznają,  jaki  mają  status  materialny;  okazuje  szacunek osobom starszym;</w:t>
      </w:r>
    </w:p>
    <w:p w:rsidR="00230861" w:rsidRDefault="00230861" w:rsidP="00230861">
      <w:pPr>
        <w:spacing w:after="0" w:line="276" w:lineRule="auto"/>
        <w:ind w:left="284" w:hanging="284"/>
        <w:rPr>
          <w:rFonts w:ascii="Times New Roman" w:hAnsi="Times New Roman" w:cs="Times New Roman"/>
          <w:sz w:val="4"/>
          <w:szCs w:val="4"/>
        </w:rPr>
      </w:pP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2. Zastanawia  się nad  tym,  na  co  ma  wpływ,  na  czym  mu  zależy,  do  czego  może  dążyć</w:t>
      </w: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ind w:left="142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nie krzywdząc innych; stara się nieść pomoc potrzebującym; </w:t>
      </w: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ind w:left="142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3. Wie,  na  czym  polega  prawdomówność i  jak  ważna  jest  odwaga  przeciwstawiania  </w:t>
      </w: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ind w:left="284" w:hanging="142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  się kłamstwu i obmowie; potrafi z tej perspektywy oceniać zachowania bohaterów baśni,    opowiadań,  legend, komiksów; </w:t>
      </w: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ind w:left="284" w:hanging="142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4. Wie, że  nie  można  zabierać cudzej  własności  i  stara  się tego  przestrzegać; </w:t>
      </w: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5. Wie, że należy  naprawić wyrządzoną szkodę;</w:t>
      </w: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6. Dostrzega,  kiedy  postaci  z  baśni,  opowiadań, legend, komiksów nie przestrzegają reguły </w:t>
      </w: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„ nie kradnij”; Potrafi ocenić bohaterów literackich mówiących nieprawdę;</w:t>
      </w: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230861" w:rsidRDefault="00230861" w:rsidP="00230861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Starannie dobiera przyjaciół i pielęgnuje przyjaźnie w miarę swoich możliwości; </w:t>
      </w:r>
    </w:p>
    <w:p w:rsidR="00230861" w:rsidRDefault="00230861" w:rsidP="00230861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Prezentuje właściwą postawę wobec osób podlegających osądowi, wskazuje trudności</w:t>
      </w:r>
      <w:r w:rsidR="00587FB3">
        <w:rPr>
          <w:rFonts w:ascii="Times New Roman" w:eastAsia="Times New Roman" w:hAnsi="Times New Roman" w:cs="Times New Roman"/>
          <w:kern w:val="0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w formułowaniu sprawiedliwych ocen; z szacunkiem odnosi się do innych;</w:t>
      </w:r>
    </w:p>
    <w:p w:rsid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230861" w:rsidRPr="00230861" w:rsidRDefault="00230861" w:rsidP="00230861">
      <w:pPr>
        <w:widowControl/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8. Wie, że jest częścią przyrody, chroni ją  i szanuje; nie niszczy swojego otoczenia. </w:t>
      </w:r>
    </w:p>
    <w:p w:rsidR="00230861" w:rsidRDefault="00230861" w:rsidP="00230861">
      <w:pPr>
        <w:spacing w:after="0"/>
      </w:pPr>
    </w:p>
    <w:p w:rsidR="00230861" w:rsidRDefault="00230861" w:rsidP="00230861">
      <w:pPr>
        <w:spacing w:after="0"/>
      </w:pPr>
    </w:p>
    <w:tbl>
      <w:tblPr>
        <w:tblW w:w="975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8046"/>
      </w:tblGrid>
      <w:tr w:rsidR="00230861" w:rsidTr="00230861">
        <w:trPr>
          <w:trHeight w:val="551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861" w:rsidRDefault="00230861">
            <w:pPr>
              <w:pStyle w:val="TableParagraph"/>
              <w:spacing w:line="272" w:lineRule="exact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eastAsia="en-US"/>
              </w:rPr>
              <w:t>Symbole</w:t>
            </w:r>
          </w:p>
          <w:p w:rsidR="00230861" w:rsidRDefault="00230861">
            <w:pPr>
              <w:pStyle w:val="TableParagraph"/>
              <w:spacing w:line="259" w:lineRule="exact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eastAsia="en-US"/>
              </w:rPr>
              <w:t>punktowe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861" w:rsidRDefault="00230861">
            <w:pPr>
              <w:pStyle w:val="TableParagraph"/>
              <w:spacing w:line="252" w:lineRule="auto"/>
              <w:ind w:left="0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Wymagania</w:t>
            </w:r>
          </w:p>
        </w:tc>
      </w:tr>
      <w:tr w:rsidR="00230861" w:rsidTr="00230861">
        <w:trPr>
          <w:trHeight w:val="3602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61" w:rsidRDefault="00230861">
            <w:pPr>
              <w:pStyle w:val="TableParagraph"/>
              <w:spacing w:line="252" w:lineRule="auto"/>
              <w:ind w:right="776"/>
              <w:rPr>
                <w:sz w:val="24"/>
                <w:lang w:val="en-US" w:eastAsia="en-US"/>
              </w:rPr>
            </w:pPr>
          </w:p>
          <w:p w:rsidR="00230861" w:rsidRDefault="00230861">
            <w:pPr>
              <w:pStyle w:val="TableParagraph"/>
              <w:spacing w:line="252" w:lineRule="auto"/>
              <w:ind w:right="776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6p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61" w:rsidRDefault="00230861">
            <w:pPr>
              <w:pStyle w:val="TableParagraph"/>
              <w:spacing w:line="270" w:lineRule="atLeast"/>
              <w:rPr>
                <w:sz w:val="6"/>
                <w:szCs w:val="6"/>
                <w:lang w:eastAsia="en-US"/>
              </w:rPr>
            </w:pPr>
          </w:p>
          <w:p w:rsidR="00230861" w:rsidRDefault="00230861">
            <w:pPr>
              <w:pStyle w:val="TableParagraph"/>
              <w:spacing w:line="270" w:lineRule="atLeast"/>
              <w:ind w:left="117" w:hanging="117"/>
              <w:rPr>
                <w:lang w:eastAsia="en-US"/>
              </w:rPr>
            </w:pPr>
            <w:r>
              <w:rPr>
                <w:lang w:eastAsia="en-US"/>
              </w:rPr>
              <w:t xml:space="preserve">- wiedza i umiejętności ucznia wykraczają̨ poza wymagany zakres tematyki poruszanej   na zajęciach, </w:t>
            </w:r>
          </w:p>
          <w:p w:rsidR="00230861" w:rsidRDefault="00230861">
            <w:pPr>
              <w:pStyle w:val="TableParagraph"/>
              <w:spacing w:line="270" w:lineRule="atLeast"/>
              <w:ind w:left="117" w:hanging="117"/>
              <w:rPr>
                <w:lang w:eastAsia="en-US"/>
              </w:rPr>
            </w:pPr>
            <w:r>
              <w:rPr>
                <w:lang w:eastAsia="en-US"/>
              </w:rPr>
              <w:t xml:space="preserve">- uczeń wykorzystuje rożne źródła informacji w celu podejmowania indywidualnych, twórczych działań na zadany temat, </w:t>
            </w:r>
          </w:p>
          <w:p w:rsidR="00230861" w:rsidRDefault="00230861">
            <w:pPr>
              <w:pStyle w:val="TableParagraph"/>
              <w:spacing w:line="270" w:lineRule="atLeast"/>
              <w:ind w:left="117" w:hanging="117"/>
              <w:rPr>
                <w:lang w:eastAsia="en-US"/>
              </w:rPr>
            </w:pPr>
            <w:r>
              <w:rPr>
                <w:lang w:eastAsia="en-US"/>
              </w:rPr>
              <w:t>- w stopniu biegłym posługuje się zdobytą wiedzą i umiejętnościami oraz znajduje rozwiązania sytuacji teoretycznych i praktycznych,</w:t>
            </w:r>
          </w:p>
          <w:p w:rsidR="00230861" w:rsidRDefault="00230861">
            <w:pPr>
              <w:pStyle w:val="TableParagraph"/>
              <w:spacing w:line="270" w:lineRule="atLeast"/>
              <w:ind w:left="117" w:hanging="117"/>
              <w:rPr>
                <w:lang w:eastAsia="en-US"/>
              </w:rPr>
            </w:pPr>
            <w:r>
              <w:rPr>
                <w:lang w:eastAsia="en-US"/>
              </w:rPr>
              <w:t xml:space="preserve">- samodzielnie wysuwa wnioski oraz w sposób analityczny znajduje związki  przyczynowo skutkowe poruszanego tematu, </w:t>
            </w:r>
          </w:p>
          <w:p w:rsidR="00230861" w:rsidRDefault="00230861">
            <w:pPr>
              <w:pStyle w:val="TableParagraph"/>
              <w:spacing w:line="27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- wzorowo prowadzi zeszyt przedmiotowy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aktywnie uczestniczy we wszystkich lekcjach,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posługuje się ze zrozumieniem elementarnymi pojęciami z zakresu etyki, 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systematyczne przygotowuje się do lekcji,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ma odrobione prace domowe,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- podejmuje zadania dodatkowe;</w:t>
            </w:r>
          </w:p>
        </w:tc>
      </w:tr>
      <w:tr w:rsidR="00230861" w:rsidTr="00230861">
        <w:trPr>
          <w:trHeight w:val="3267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61" w:rsidRDefault="00230861">
            <w:pPr>
              <w:pStyle w:val="TableParagraph"/>
              <w:spacing w:line="252" w:lineRule="auto"/>
              <w:rPr>
                <w:sz w:val="10"/>
                <w:szCs w:val="10"/>
                <w:lang w:eastAsia="en-US"/>
              </w:rPr>
            </w:pPr>
          </w:p>
          <w:p w:rsidR="00230861" w:rsidRDefault="00230861">
            <w:pPr>
              <w:pStyle w:val="TableParagraph"/>
              <w:spacing w:line="252" w:lineRule="auto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61" w:rsidRDefault="00230861">
            <w:pPr>
              <w:pStyle w:val="TableParagraph"/>
              <w:spacing w:line="276" w:lineRule="auto"/>
              <w:ind w:left="0" w:right="323"/>
              <w:rPr>
                <w:sz w:val="6"/>
                <w:szCs w:val="6"/>
                <w:lang w:eastAsia="en-US"/>
              </w:rPr>
            </w:pPr>
          </w:p>
          <w:p w:rsidR="00230861" w:rsidRDefault="00230861">
            <w:pPr>
              <w:pStyle w:val="TableParagraph"/>
              <w:spacing w:line="270" w:lineRule="atLeast"/>
              <w:ind w:left="117" w:right="323" w:hanging="117"/>
              <w:rPr>
                <w:lang w:eastAsia="en-US"/>
              </w:rPr>
            </w:pPr>
            <w:r>
              <w:rPr>
                <w:lang w:eastAsia="en-US"/>
              </w:rPr>
              <w:t>- uczeń swobodnie operuje słownictwem wprowadzanym i utrwalanym podczas   zajęć lekcyjnych,</w:t>
            </w:r>
          </w:p>
          <w:p w:rsidR="00230861" w:rsidRDefault="00230861">
            <w:pPr>
              <w:pStyle w:val="TableParagraph"/>
              <w:spacing w:line="270" w:lineRule="atLeast"/>
              <w:ind w:left="117" w:right="323" w:hanging="117"/>
              <w:rPr>
                <w:lang w:eastAsia="en-US"/>
              </w:rPr>
            </w:pPr>
            <w:r>
              <w:rPr>
                <w:lang w:eastAsia="en-US"/>
              </w:rPr>
              <w:t>- opanował całościowo wiadomości i umiejętności w zakresie tematyki poruszanej na zajęciach,</w:t>
            </w:r>
          </w:p>
          <w:p w:rsidR="00230861" w:rsidRDefault="00230861">
            <w:pPr>
              <w:pStyle w:val="TableParagraph"/>
              <w:spacing w:line="270" w:lineRule="atLeast"/>
              <w:ind w:left="117" w:right="323" w:hanging="117"/>
              <w:rPr>
                <w:lang w:eastAsia="en-US"/>
              </w:rPr>
            </w:pPr>
            <w:r>
              <w:rPr>
                <w:lang w:eastAsia="en-US"/>
              </w:rPr>
              <w:t>- posługuje się zdobytą wiedzą i umiejętnościami oraz znajduje rozwiązania sytuacji teoretycznych i praktycznych,</w:t>
            </w:r>
          </w:p>
          <w:p w:rsidR="00230861" w:rsidRDefault="00230861">
            <w:pPr>
              <w:pStyle w:val="TableParagraph"/>
              <w:spacing w:line="270" w:lineRule="atLeast"/>
              <w:ind w:left="0" w:right="323"/>
              <w:rPr>
                <w:lang w:eastAsia="en-US"/>
              </w:rPr>
            </w:pPr>
            <w:r>
              <w:rPr>
                <w:lang w:eastAsia="en-US"/>
              </w:rPr>
              <w:t>- wzorowo prowadzi zeszyt przedmiotowy,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bierze czynny udział w lekcjach, 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systematycznie przygotowuje się do lekcji,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posługuje się ze zrozumieniem elementarnymi pojęciami z zakresu etyki, 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- ma odrobione prace domowe;</w:t>
            </w:r>
          </w:p>
        </w:tc>
      </w:tr>
      <w:tr w:rsidR="00230861" w:rsidTr="00230861">
        <w:trPr>
          <w:trHeight w:val="2220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861" w:rsidRDefault="00230861">
            <w:pPr>
              <w:pStyle w:val="TableParagraph"/>
              <w:spacing w:line="252" w:lineRule="auto"/>
              <w:ind w:left="0" w:right="10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230861" w:rsidRDefault="00230861">
            <w:pPr>
              <w:pStyle w:val="TableParagraph"/>
              <w:spacing w:line="252" w:lineRule="auto"/>
              <w:ind w:left="0" w:right="10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61" w:rsidRDefault="00230861">
            <w:pPr>
              <w:pStyle w:val="TableParagraph"/>
              <w:spacing w:line="252" w:lineRule="auto"/>
              <w:ind w:right="823"/>
              <w:rPr>
                <w:sz w:val="10"/>
                <w:szCs w:val="10"/>
                <w:lang w:eastAsia="en-US"/>
              </w:rPr>
            </w:pPr>
          </w:p>
          <w:p w:rsidR="00230861" w:rsidRDefault="00230861">
            <w:pPr>
              <w:pStyle w:val="TableParagraph"/>
              <w:spacing w:line="252" w:lineRule="auto"/>
              <w:ind w:left="117" w:right="823" w:hanging="117"/>
              <w:rPr>
                <w:lang w:eastAsia="en-US"/>
              </w:rPr>
            </w:pPr>
            <w:r>
              <w:rPr>
                <w:lang w:eastAsia="en-US"/>
              </w:rPr>
              <w:t xml:space="preserve">- uczeń rozumie sens tematów poruszanych podczas zajęć lekcyjnych oraz   wykorzystywanych tekstów literackich, </w:t>
            </w:r>
          </w:p>
          <w:p w:rsidR="00230861" w:rsidRDefault="00230861">
            <w:pPr>
              <w:pStyle w:val="TableParagraph"/>
              <w:spacing w:line="252" w:lineRule="auto"/>
              <w:ind w:left="0" w:right="823"/>
              <w:rPr>
                <w:lang w:eastAsia="en-US"/>
              </w:rPr>
            </w:pPr>
            <w:r>
              <w:rPr>
                <w:lang w:eastAsia="en-US"/>
              </w:rPr>
              <w:t xml:space="preserve">- udziela odpowiedzi na proste pytania całym zdaniem lub kilkoma słowami, </w:t>
            </w:r>
          </w:p>
          <w:p w:rsidR="00230861" w:rsidRDefault="00230861">
            <w:pPr>
              <w:pStyle w:val="TableParagraph"/>
              <w:spacing w:line="252" w:lineRule="auto"/>
              <w:ind w:left="0" w:right="823"/>
              <w:rPr>
                <w:lang w:eastAsia="en-US"/>
              </w:rPr>
            </w:pPr>
            <w:r>
              <w:rPr>
                <w:lang w:eastAsia="en-US"/>
              </w:rPr>
              <w:t xml:space="preserve">- stosuje zdobyte wiadomości i umiejętności w sytuacjach praktycznych, </w:t>
            </w:r>
          </w:p>
          <w:p w:rsidR="00230861" w:rsidRDefault="00230861">
            <w:pPr>
              <w:pStyle w:val="TableParagraph"/>
              <w:spacing w:line="252" w:lineRule="auto"/>
              <w:ind w:left="0" w:right="823"/>
              <w:rPr>
                <w:lang w:eastAsia="en-US"/>
              </w:rPr>
            </w:pPr>
            <w:r>
              <w:rPr>
                <w:lang w:eastAsia="en-US"/>
              </w:rPr>
              <w:t>- dobrze prowadzi zeszyt przedmiotowy,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systematyczne przygotowuje się do lekcji, 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często bierze  udział w dyskusjach,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rozumie elementarne pojęcia z zakresu etyki,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- ma odrobione prace domowe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  <w:t>;</w:t>
            </w:r>
          </w:p>
        </w:tc>
      </w:tr>
      <w:tr w:rsidR="00230861" w:rsidTr="00230861">
        <w:trPr>
          <w:trHeight w:val="2216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861" w:rsidRDefault="00230861">
            <w:pPr>
              <w:pStyle w:val="TableParagraph"/>
              <w:spacing w:line="252" w:lineRule="auto"/>
              <w:ind w:right="442"/>
              <w:rPr>
                <w:sz w:val="10"/>
                <w:szCs w:val="10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230861" w:rsidRDefault="00230861">
            <w:pPr>
              <w:pStyle w:val="TableParagraph"/>
              <w:spacing w:line="252" w:lineRule="auto"/>
              <w:ind w:right="4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61" w:rsidRDefault="00230861">
            <w:pPr>
              <w:pStyle w:val="TableParagraph"/>
              <w:spacing w:line="276" w:lineRule="auto"/>
              <w:ind w:left="0" w:right="382"/>
              <w:rPr>
                <w:sz w:val="10"/>
                <w:szCs w:val="10"/>
                <w:lang w:eastAsia="en-US"/>
              </w:rPr>
            </w:pPr>
          </w:p>
          <w:p w:rsidR="00230861" w:rsidRDefault="00230861">
            <w:pPr>
              <w:pStyle w:val="TableParagraph"/>
              <w:spacing w:line="276" w:lineRule="auto"/>
              <w:ind w:left="117" w:right="382" w:hanging="117"/>
              <w:rPr>
                <w:lang w:eastAsia="en-US"/>
              </w:rPr>
            </w:pPr>
            <w:r>
              <w:rPr>
                <w:lang w:eastAsia="en-US"/>
              </w:rPr>
              <w:t xml:space="preserve">- uczeń w stopniu podstawowym opanował wiadomości i umiejętności w zakresie   tematyki poruszanej na zajęciach, </w:t>
            </w:r>
          </w:p>
          <w:p w:rsidR="00230861" w:rsidRDefault="00230861">
            <w:pPr>
              <w:pStyle w:val="TableParagraph"/>
              <w:spacing w:line="270" w:lineRule="atLeast"/>
              <w:ind w:left="117" w:right="382" w:hanging="117"/>
              <w:rPr>
                <w:lang w:eastAsia="en-US"/>
              </w:rPr>
            </w:pPr>
            <w:r>
              <w:rPr>
                <w:lang w:eastAsia="en-US"/>
              </w:rPr>
              <w:t xml:space="preserve">- rozwiązuje samodzielnie zadania teoretyczne i praktyczne o podstawowym  stopniu trudności otrzymując wsparcie ze strony nauczyciela, wykorzystuje je </w:t>
            </w:r>
            <w:r>
              <w:rPr>
                <w:lang w:eastAsia="en-US"/>
              </w:rPr>
              <w:br/>
              <w:t xml:space="preserve">w celu podniesienia swoich umiejętności oraz poszerzenia wiedzy na poruszany podczas zajęć temat, </w:t>
            </w:r>
          </w:p>
          <w:p w:rsidR="00230861" w:rsidRDefault="00230861">
            <w:pPr>
              <w:pStyle w:val="TableParagraph"/>
              <w:spacing w:line="270" w:lineRule="atLeast"/>
              <w:ind w:left="0" w:right="382"/>
              <w:rPr>
                <w:lang w:eastAsia="en-US"/>
              </w:rPr>
            </w:pPr>
            <w:r>
              <w:rPr>
                <w:lang w:eastAsia="en-US"/>
              </w:rPr>
              <w:t>- prowadzi zeszyt przedmiotowy,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rozumie omawiane zagadnienia, </w:t>
            </w:r>
          </w:p>
          <w:p w:rsidR="00230861" w:rsidRDefault="00230861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- sporadycznie  uczestniczy  w dyskusjach;</w:t>
            </w:r>
          </w:p>
        </w:tc>
      </w:tr>
      <w:tr w:rsidR="00230861" w:rsidTr="00230861">
        <w:trPr>
          <w:trHeight w:val="1972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61" w:rsidRDefault="00230861">
            <w:pPr>
              <w:pStyle w:val="TableParagraph"/>
              <w:spacing w:line="252" w:lineRule="auto"/>
              <w:rPr>
                <w:sz w:val="24"/>
                <w:lang w:eastAsia="en-US"/>
              </w:rPr>
            </w:pPr>
          </w:p>
          <w:p w:rsidR="00230861" w:rsidRDefault="00230861">
            <w:pPr>
              <w:pStyle w:val="TableParagraph"/>
              <w:spacing w:line="252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2p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61" w:rsidRDefault="00230861">
            <w:pPr>
              <w:pStyle w:val="TableParagraph"/>
              <w:spacing w:line="252" w:lineRule="auto"/>
              <w:rPr>
                <w:lang w:eastAsia="en-US"/>
              </w:rPr>
            </w:pPr>
          </w:p>
          <w:p w:rsidR="00230861" w:rsidRDefault="00230861">
            <w:pPr>
              <w:pStyle w:val="TableParagraph"/>
              <w:spacing w:line="252" w:lineRule="auto"/>
              <w:ind w:left="117" w:hanging="77"/>
              <w:rPr>
                <w:lang w:eastAsia="en-US"/>
              </w:rPr>
            </w:pPr>
            <w:r>
              <w:rPr>
                <w:lang w:eastAsia="en-US"/>
              </w:rPr>
              <w:t xml:space="preserve">- uczeń w stopniu minimalnym opanował wiadomości i umiejętności w zakresie tematyki poruszanej na zajęciach, </w:t>
            </w:r>
          </w:p>
          <w:p w:rsidR="00230861" w:rsidRDefault="00230861">
            <w:pPr>
              <w:pStyle w:val="TableParagraph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wykonuje najprostsze zadania przy pomocy nauczyciela, </w:t>
            </w:r>
          </w:p>
          <w:p w:rsidR="00230861" w:rsidRDefault="00230861">
            <w:pPr>
              <w:pStyle w:val="TableParagraph"/>
              <w:spacing w:line="252" w:lineRule="auto"/>
              <w:ind w:left="117" w:hanging="77"/>
              <w:rPr>
                <w:lang w:eastAsia="en-US"/>
              </w:rPr>
            </w:pPr>
            <w:r>
              <w:rPr>
                <w:lang w:eastAsia="en-US"/>
              </w:rPr>
              <w:t xml:space="preserve">- rozpoczyna, ale najczęściej nie kończy podjętej pracy nie mieszcząc się w czasie  przeznaczonym na wykonanie zadania, </w:t>
            </w:r>
          </w:p>
          <w:p w:rsidR="00230861" w:rsidRDefault="00230861">
            <w:pPr>
              <w:pStyle w:val="TableParagraph"/>
              <w:spacing w:line="252" w:lineRule="auto"/>
              <w:ind w:left="117" w:hanging="77"/>
              <w:rPr>
                <w:lang w:eastAsia="en-US"/>
              </w:rPr>
            </w:pPr>
            <w:r>
              <w:rPr>
                <w:lang w:eastAsia="en-US"/>
              </w:rPr>
              <w:t xml:space="preserve">- wymaga pomocy nauczyciela – tj. dodatkowych objaśnień związanych ze zleconym  zadaniem; </w:t>
            </w:r>
          </w:p>
          <w:p w:rsidR="00230861" w:rsidRDefault="00230861">
            <w:pPr>
              <w:pStyle w:val="TableParagraph"/>
              <w:spacing w:line="252" w:lineRule="auto"/>
              <w:rPr>
                <w:lang w:eastAsia="en-US"/>
              </w:rPr>
            </w:pPr>
            <w:r>
              <w:rPr>
                <w:kern w:val="0"/>
                <w:lang w:eastAsia="en-US"/>
              </w:rPr>
              <w:t>- wykazuje bierny udział w lekcjach,</w:t>
            </w:r>
          </w:p>
          <w:p w:rsidR="00230861" w:rsidRDefault="00230861">
            <w:pPr>
              <w:pStyle w:val="TableParagraph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- prowadzi zeszyt przedmiotowy;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E058B" w:rsidRPr="00587FB3" w:rsidRDefault="00587FB3">
      <w:pPr>
        <w:rPr>
          <w:rFonts w:ascii="Times New Roman" w:hAnsi="Times New Roman" w:cs="Times New Roman"/>
          <w:i/>
        </w:rPr>
      </w:pPr>
      <w:r w:rsidRPr="00587FB3">
        <w:rPr>
          <w:rFonts w:ascii="Times New Roman" w:hAnsi="Times New Roman" w:cs="Times New Roman"/>
          <w:i/>
        </w:rPr>
        <w:t>Anna Ciołkowska</w:t>
      </w:r>
      <w:bookmarkStart w:id="0" w:name="_GoBack"/>
      <w:bookmarkEnd w:id="0"/>
    </w:p>
    <w:sectPr w:rsidR="00BE058B" w:rsidRPr="00587FB3" w:rsidSect="0023086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89B"/>
    <w:multiLevelType w:val="hybridMultilevel"/>
    <w:tmpl w:val="8E12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61"/>
    <w:rsid w:val="00230861"/>
    <w:rsid w:val="00587FB3"/>
    <w:rsid w:val="00623F5C"/>
    <w:rsid w:val="00A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61"/>
    <w:pPr>
      <w:widowControl w:val="0"/>
      <w:suppressAutoHyphens/>
      <w:autoSpaceDN w:val="0"/>
      <w:spacing w:after="160" w:line="254" w:lineRule="auto"/>
    </w:pPr>
    <w:rPr>
      <w:rFonts w:ascii="Calibri" w:eastAsia="Arial Unicode MS" w:hAnsi="Calibri" w:cs="Calibri"/>
      <w:kern w:val="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0861"/>
    <w:pPr>
      <w:widowControl/>
      <w:suppressAutoHyphens w:val="0"/>
      <w:autoSpaceDN/>
      <w:spacing w:before="240" w:after="60" w:line="240" w:lineRule="auto"/>
      <w:outlineLvl w:val="6"/>
    </w:pPr>
    <w:rPr>
      <w:rFonts w:eastAsia="Times New Roman" w:cs="Times New Roman"/>
      <w:kern w:val="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rsid w:val="00230861"/>
    <w:pPr>
      <w:spacing w:after="0" w:line="240" w:lineRule="auto"/>
      <w:ind w:left="40"/>
    </w:pPr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23086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086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230861"/>
    <w:rPr>
      <w:b/>
      <w:bCs/>
    </w:rPr>
  </w:style>
  <w:style w:type="paragraph" w:customStyle="1" w:styleId="Standard">
    <w:name w:val="Standard"/>
    <w:rsid w:val="0023086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61"/>
    <w:pPr>
      <w:widowControl w:val="0"/>
      <w:suppressAutoHyphens/>
      <w:autoSpaceDN w:val="0"/>
      <w:spacing w:after="160" w:line="254" w:lineRule="auto"/>
    </w:pPr>
    <w:rPr>
      <w:rFonts w:ascii="Calibri" w:eastAsia="Arial Unicode MS" w:hAnsi="Calibri" w:cs="Calibri"/>
      <w:kern w:val="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0861"/>
    <w:pPr>
      <w:widowControl/>
      <w:suppressAutoHyphens w:val="0"/>
      <w:autoSpaceDN/>
      <w:spacing w:before="240" w:after="60" w:line="240" w:lineRule="auto"/>
      <w:outlineLvl w:val="6"/>
    </w:pPr>
    <w:rPr>
      <w:rFonts w:eastAsia="Times New Roman" w:cs="Times New Roman"/>
      <w:kern w:val="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rsid w:val="00230861"/>
    <w:pPr>
      <w:spacing w:after="0" w:line="240" w:lineRule="auto"/>
      <w:ind w:left="40"/>
    </w:pPr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23086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086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230861"/>
    <w:rPr>
      <w:b/>
      <w:bCs/>
    </w:rPr>
  </w:style>
  <w:style w:type="paragraph" w:customStyle="1" w:styleId="Standard">
    <w:name w:val="Standard"/>
    <w:rsid w:val="0023086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2019-10-07T17:26:00Z</dcterms:created>
  <dcterms:modified xsi:type="dcterms:W3CDTF">2019-10-07T17:40:00Z</dcterms:modified>
</cp:coreProperties>
</file>